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90A" w14:textId="77777777" w:rsidR="00C80FC6" w:rsidRPr="00C80FC6" w:rsidRDefault="00C80FC6" w:rsidP="00C80FC6">
      <w:pPr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 w:rsidRPr="00C80FC6">
        <w:rPr>
          <w:sz w:val="24"/>
          <w:szCs w:val="32"/>
        </w:rPr>
        <w:tab/>
      </w:r>
      <w:r w:rsidRPr="00C80FC6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The Wilhelm, Martha, and Otto Rechnitz Memorial Fund</w:t>
      </w:r>
    </w:p>
    <w:p w14:paraId="4B239E50" w14:textId="27061F5C" w:rsidR="00C32B8F" w:rsidRDefault="00BC0C9D" w:rsidP="00C80FC6">
      <w:pPr>
        <w:spacing w:after="0" w:line="276" w:lineRule="auto"/>
        <w:jc w:val="center"/>
        <w:rPr>
          <w:rFonts w:cs="Arial"/>
          <w:b/>
          <w:sz w:val="36"/>
          <w:szCs w:val="36"/>
          <w:lang w:val="fr-FR"/>
        </w:rPr>
      </w:pPr>
      <w:r w:rsidRPr="00C80FC6">
        <w:rPr>
          <w:rFonts w:cs="Arial"/>
          <w:b/>
          <w:sz w:val="36"/>
          <w:szCs w:val="36"/>
          <w:lang w:val="fr-FR"/>
        </w:rPr>
        <w:t>202</w:t>
      </w:r>
      <w:r w:rsidR="00662E91" w:rsidRPr="00C80FC6">
        <w:rPr>
          <w:rFonts w:cs="Arial"/>
          <w:b/>
          <w:sz w:val="36"/>
          <w:szCs w:val="36"/>
          <w:lang w:val="fr-FR"/>
        </w:rPr>
        <w:t>3</w:t>
      </w:r>
      <w:r w:rsidRPr="00C80FC6">
        <w:rPr>
          <w:rFonts w:cs="Arial"/>
          <w:b/>
          <w:sz w:val="36"/>
          <w:szCs w:val="36"/>
          <w:lang w:val="fr-FR"/>
        </w:rPr>
        <w:t xml:space="preserve"> </w:t>
      </w:r>
      <w:r w:rsidR="00D7522E" w:rsidRPr="00C80FC6">
        <w:rPr>
          <w:rFonts w:cs="Arial"/>
          <w:b/>
          <w:sz w:val="36"/>
          <w:szCs w:val="36"/>
          <w:lang w:val="fr-FR"/>
        </w:rPr>
        <w:t xml:space="preserve">Grant </w:t>
      </w:r>
      <w:r w:rsidR="00C80FC6">
        <w:rPr>
          <w:rFonts w:cs="Arial"/>
          <w:b/>
          <w:sz w:val="36"/>
          <w:szCs w:val="36"/>
          <w:lang w:val="fr-FR"/>
        </w:rPr>
        <w:t xml:space="preserve">Application </w:t>
      </w:r>
      <w:proofErr w:type="spellStart"/>
      <w:r w:rsidR="00F1155B">
        <w:rPr>
          <w:rFonts w:cs="Arial"/>
          <w:b/>
          <w:sz w:val="36"/>
          <w:szCs w:val="36"/>
          <w:lang w:val="fr-FR"/>
        </w:rPr>
        <w:t>Fo</w:t>
      </w:r>
      <w:r w:rsidR="00FC6B91">
        <w:rPr>
          <w:rFonts w:cs="Arial"/>
          <w:b/>
          <w:sz w:val="36"/>
          <w:szCs w:val="36"/>
          <w:lang w:val="fr-FR"/>
        </w:rPr>
        <w:t>rm</w:t>
      </w:r>
      <w:proofErr w:type="spellEnd"/>
    </w:p>
    <w:p w14:paraId="440A490B" w14:textId="77777777" w:rsidR="00FC6B91" w:rsidRPr="00C80FC6" w:rsidRDefault="00FC6B91" w:rsidP="00C80FC6">
      <w:pPr>
        <w:spacing w:after="0" w:line="276" w:lineRule="auto"/>
        <w:jc w:val="center"/>
        <w:rPr>
          <w:rFonts w:cs="Arial"/>
          <w:b/>
          <w:sz w:val="36"/>
          <w:szCs w:val="36"/>
        </w:rPr>
      </w:pPr>
    </w:p>
    <w:p w14:paraId="79BE2E3F" w14:textId="7BA0A32D" w:rsidR="009E355E" w:rsidRPr="00A11F47" w:rsidRDefault="009E355E" w:rsidP="009E355E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>
        <w:rPr>
          <w:rFonts w:ascii="Arial" w:hAnsi="Arial" w:cs="Arial"/>
          <w:color w:val="auto"/>
          <w:szCs w:val="34"/>
        </w:rPr>
        <w:t>Applicant details</w:t>
      </w:r>
    </w:p>
    <w:p w14:paraId="031344BF" w14:textId="41C6E189" w:rsidR="00347EE0" w:rsidRPr="00A11F47" w:rsidRDefault="00FC6B91" w:rsidP="00237EFE">
      <w:pPr>
        <w:pStyle w:val="ListHeading2"/>
        <w:spacing w:before="120" w:after="120"/>
        <w:rPr>
          <w:rFonts w:ascii="Arial" w:hAnsi="Arial" w:cs="Arial"/>
          <w:color w:val="10517F"/>
        </w:rPr>
      </w:pPr>
      <w:r>
        <w:rPr>
          <w:rFonts w:ascii="Arial" w:hAnsi="Arial" w:cs="Arial"/>
          <w:color w:val="10517F"/>
        </w:rPr>
        <w:t xml:space="preserve">Applicant </w:t>
      </w:r>
      <w:r w:rsidR="009E355E">
        <w:rPr>
          <w:rFonts w:ascii="Arial" w:hAnsi="Arial" w:cs="Arial"/>
          <w:color w:val="10517F"/>
        </w:rPr>
        <w:t>name and contact information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F1155B" w:rsidRPr="007A3A79" w14:paraId="316D4C63" w14:textId="77777777" w:rsidTr="00FC6B91">
        <w:tc>
          <w:tcPr>
            <w:tcW w:w="9067" w:type="dxa"/>
            <w:gridSpan w:val="2"/>
            <w:shd w:val="clear" w:color="auto" w:fill="BFBFBF" w:themeFill="background1" w:themeFillShade="BF"/>
          </w:tcPr>
          <w:p w14:paraId="1540F3AF" w14:textId="363B49D1" w:rsidR="00F1155B" w:rsidRPr="007A3A79" w:rsidRDefault="00F1155B" w:rsidP="007A3A79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</w:t>
            </w:r>
            <w:r w:rsidRPr="007A3A79">
              <w:rPr>
                <w:rFonts w:cs="Arial"/>
                <w:b/>
              </w:rPr>
              <w:t xml:space="preserve"> applicant</w:t>
            </w:r>
          </w:p>
        </w:tc>
      </w:tr>
      <w:tr w:rsidR="00F1155B" w:rsidRPr="007A3A79" w14:paraId="3FD9407F" w14:textId="77777777" w:rsidTr="00F1155B">
        <w:tc>
          <w:tcPr>
            <w:tcW w:w="2972" w:type="dxa"/>
            <w:shd w:val="clear" w:color="auto" w:fill="auto"/>
          </w:tcPr>
          <w:p w14:paraId="49184A4E" w14:textId="77777777" w:rsidR="00F1155B" w:rsidRPr="007A3A79" w:rsidRDefault="00F1155B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Full name</w:t>
            </w:r>
          </w:p>
        </w:tc>
        <w:tc>
          <w:tcPr>
            <w:tcW w:w="6095" w:type="dxa"/>
            <w:shd w:val="clear" w:color="auto" w:fill="auto"/>
          </w:tcPr>
          <w:p w14:paraId="43E77218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792BAEC0" w14:textId="77777777" w:rsidTr="00F1155B">
        <w:tc>
          <w:tcPr>
            <w:tcW w:w="2972" w:type="dxa"/>
            <w:shd w:val="clear" w:color="auto" w:fill="auto"/>
          </w:tcPr>
          <w:p w14:paraId="0C8C3097" w14:textId="5270E77B" w:rsidR="00F1155B" w:rsidRPr="007A3A79" w:rsidRDefault="00F1155B" w:rsidP="007A3A7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Primary </w:t>
            </w:r>
            <w:r w:rsidRPr="007A3A79">
              <w:rPr>
                <w:rFonts w:cs="Arial"/>
                <w:b/>
              </w:rPr>
              <w:t>Discipline</w:t>
            </w:r>
            <w:r>
              <w:rPr>
                <w:rFonts w:cs="Arial"/>
                <w:b/>
              </w:rPr>
              <w:t>*</w:t>
            </w:r>
          </w:p>
        </w:tc>
        <w:tc>
          <w:tcPr>
            <w:tcW w:w="6095" w:type="dxa"/>
            <w:shd w:val="clear" w:color="auto" w:fill="auto"/>
          </w:tcPr>
          <w:p w14:paraId="7930CC45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71AE6CA7" w14:textId="77777777" w:rsidTr="00F1155B">
        <w:tc>
          <w:tcPr>
            <w:tcW w:w="2972" w:type="dxa"/>
            <w:shd w:val="clear" w:color="auto" w:fill="auto"/>
          </w:tcPr>
          <w:p w14:paraId="1BDBF835" w14:textId="7E13AB7A" w:rsidR="00F1155B" w:rsidRPr="007A3A79" w:rsidRDefault="009E355E" w:rsidP="007A3A7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Employing/training </w:t>
            </w:r>
            <w:r w:rsidR="00F1155B" w:rsidRPr="007A3A79">
              <w:rPr>
                <w:rFonts w:cs="Arial"/>
                <w:b/>
              </w:rPr>
              <w:t>Institution</w:t>
            </w:r>
          </w:p>
        </w:tc>
        <w:tc>
          <w:tcPr>
            <w:tcW w:w="6095" w:type="dxa"/>
            <w:shd w:val="clear" w:color="auto" w:fill="auto"/>
          </w:tcPr>
          <w:p w14:paraId="60CDD7DA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9E355E" w:rsidRPr="007A3A79" w14:paraId="3D90EF08" w14:textId="77777777" w:rsidTr="00F1155B">
        <w:tc>
          <w:tcPr>
            <w:tcW w:w="2972" w:type="dxa"/>
            <w:shd w:val="clear" w:color="auto" w:fill="auto"/>
          </w:tcPr>
          <w:p w14:paraId="47D07C1A" w14:textId="4A51F250" w:rsidR="009E355E" w:rsidRDefault="009E355E" w:rsidP="007A3A7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</w:p>
        </w:tc>
        <w:tc>
          <w:tcPr>
            <w:tcW w:w="6095" w:type="dxa"/>
            <w:shd w:val="clear" w:color="auto" w:fill="auto"/>
          </w:tcPr>
          <w:p w14:paraId="2435C345" w14:textId="77777777" w:rsidR="009E355E" w:rsidRPr="007A3A79" w:rsidRDefault="009E355E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9E355E" w:rsidRPr="007A3A79" w14:paraId="3729630C" w14:textId="77777777" w:rsidTr="00F1155B">
        <w:tc>
          <w:tcPr>
            <w:tcW w:w="2972" w:type="dxa"/>
            <w:shd w:val="clear" w:color="auto" w:fill="auto"/>
          </w:tcPr>
          <w:p w14:paraId="760118DE" w14:textId="1548FB77" w:rsidR="009E355E" w:rsidRDefault="009E355E" w:rsidP="007A3A7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Department/School</w:t>
            </w:r>
          </w:p>
        </w:tc>
        <w:tc>
          <w:tcPr>
            <w:tcW w:w="6095" w:type="dxa"/>
            <w:shd w:val="clear" w:color="auto" w:fill="auto"/>
          </w:tcPr>
          <w:p w14:paraId="23240039" w14:textId="77777777" w:rsidR="009E355E" w:rsidRPr="007A3A79" w:rsidRDefault="009E355E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1F58810C" w14:textId="77777777" w:rsidTr="00F1155B">
        <w:tc>
          <w:tcPr>
            <w:tcW w:w="2972" w:type="dxa"/>
            <w:shd w:val="clear" w:color="auto" w:fill="auto"/>
          </w:tcPr>
          <w:p w14:paraId="4B8B2BF1" w14:textId="77777777" w:rsidR="00F1155B" w:rsidRPr="007A3A79" w:rsidRDefault="00F1155B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14:paraId="35219E55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2A49E009" w14:textId="77777777" w:rsidTr="00F1155B">
        <w:tc>
          <w:tcPr>
            <w:tcW w:w="2972" w:type="dxa"/>
            <w:shd w:val="clear" w:color="auto" w:fill="auto"/>
          </w:tcPr>
          <w:p w14:paraId="215B7F74" w14:textId="77777777" w:rsidR="00F1155B" w:rsidRPr="007A3A79" w:rsidRDefault="00F1155B" w:rsidP="007A3A79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Phone</w:t>
            </w:r>
          </w:p>
        </w:tc>
        <w:tc>
          <w:tcPr>
            <w:tcW w:w="6095" w:type="dxa"/>
            <w:shd w:val="clear" w:color="auto" w:fill="auto"/>
          </w:tcPr>
          <w:p w14:paraId="4E3553AA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3049AC83" w14:textId="77777777" w:rsidTr="00F1155B">
        <w:tc>
          <w:tcPr>
            <w:tcW w:w="2972" w:type="dxa"/>
            <w:shd w:val="clear" w:color="auto" w:fill="auto"/>
          </w:tcPr>
          <w:p w14:paraId="6F248DA3" w14:textId="46CEAE92" w:rsidR="00F1155B" w:rsidRPr="007A3A79" w:rsidRDefault="00F1155B" w:rsidP="007A3A79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Work </w:t>
            </w:r>
            <w:r w:rsidRPr="007A3A79">
              <w:rPr>
                <w:rFonts w:cs="Arial"/>
                <w:b/>
              </w:rPr>
              <w:t>Address</w:t>
            </w:r>
          </w:p>
        </w:tc>
        <w:tc>
          <w:tcPr>
            <w:tcW w:w="6095" w:type="dxa"/>
            <w:shd w:val="clear" w:color="auto" w:fill="auto"/>
          </w:tcPr>
          <w:p w14:paraId="685A9448" w14:textId="77777777" w:rsidR="00F1155B" w:rsidRPr="007A3A79" w:rsidRDefault="00F1155B" w:rsidP="007A3A79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274A8E8E" w14:textId="55B138AE" w:rsidR="00F1155B" w:rsidRDefault="00F1155B" w:rsidP="00F1155B">
      <w:pPr>
        <w:pStyle w:val="ListHeading2"/>
        <w:numPr>
          <w:ilvl w:val="0"/>
          <w:numId w:val="0"/>
        </w:numPr>
        <w:spacing w:before="0" w:after="120"/>
        <w:rPr>
          <w:rFonts w:ascii="Arial" w:hAnsi="Arial" w:cs="Arial"/>
          <w:color w:val="auto"/>
          <w:sz w:val="20"/>
          <w:szCs w:val="22"/>
        </w:rPr>
      </w:pPr>
      <w:r w:rsidRPr="00F1155B">
        <w:rPr>
          <w:rFonts w:ascii="Arial" w:hAnsi="Arial" w:cs="Arial"/>
          <w:color w:val="auto"/>
          <w:sz w:val="20"/>
          <w:szCs w:val="22"/>
        </w:rPr>
        <w:t xml:space="preserve">* Eligible social science research disciplines are listed </w:t>
      </w:r>
      <w:r w:rsidR="008C6FDE">
        <w:rPr>
          <w:rFonts w:ascii="Arial" w:hAnsi="Arial" w:cs="Arial"/>
          <w:color w:val="auto"/>
          <w:sz w:val="20"/>
          <w:szCs w:val="22"/>
        </w:rPr>
        <w:t>in</w:t>
      </w:r>
      <w:r w:rsidRPr="00F1155B">
        <w:rPr>
          <w:rFonts w:ascii="Arial" w:hAnsi="Arial" w:cs="Arial"/>
          <w:color w:val="auto"/>
          <w:sz w:val="20"/>
          <w:szCs w:val="22"/>
        </w:rPr>
        <w:t xml:space="preserve"> Appendix 1. Please enter primary research discipline and/or Field of Research (</w:t>
      </w:r>
      <w:proofErr w:type="spellStart"/>
      <w:r w:rsidRPr="00F1155B">
        <w:rPr>
          <w:rFonts w:ascii="Arial" w:hAnsi="Arial" w:cs="Arial"/>
          <w:color w:val="auto"/>
          <w:sz w:val="20"/>
          <w:szCs w:val="22"/>
        </w:rPr>
        <w:t>FoR</w:t>
      </w:r>
      <w:proofErr w:type="spellEnd"/>
      <w:r w:rsidRPr="00F1155B">
        <w:rPr>
          <w:rFonts w:ascii="Arial" w:hAnsi="Arial" w:cs="Arial"/>
          <w:color w:val="auto"/>
          <w:sz w:val="20"/>
          <w:szCs w:val="22"/>
        </w:rPr>
        <w:t>) code</w:t>
      </w:r>
      <w:r>
        <w:rPr>
          <w:rFonts w:ascii="Arial" w:hAnsi="Arial" w:cs="Arial"/>
          <w:color w:val="auto"/>
          <w:sz w:val="20"/>
          <w:szCs w:val="22"/>
        </w:rPr>
        <w:t xml:space="preserve"> at 2- or 4-digit level</w:t>
      </w:r>
      <w:r w:rsidRPr="00F1155B">
        <w:rPr>
          <w:rFonts w:ascii="Arial" w:hAnsi="Arial" w:cs="Arial"/>
          <w:color w:val="auto"/>
          <w:sz w:val="20"/>
          <w:szCs w:val="22"/>
        </w:rPr>
        <w:t xml:space="preserve"> for</w:t>
      </w:r>
      <w:r w:rsidR="008C6FDE">
        <w:rPr>
          <w:rFonts w:ascii="Arial" w:hAnsi="Arial" w:cs="Arial"/>
          <w:color w:val="auto"/>
          <w:sz w:val="20"/>
          <w:szCs w:val="22"/>
        </w:rPr>
        <w:t xml:space="preserve"> the primary and any secondary applicants.</w:t>
      </w:r>
    </w:p>
    <w:p w14:paraId="6AC41C7A" w14:textId="77777777" w:rsidR="008C6FDE" w:rsidRPr="008C6FDE" w:rsidRDefault="008C6FDE" w:rsidP="008C6FD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F1155B" w:rsidRPr="007A3A79" w14:paraId="50C6B9FA" w14:textId="77777777" w:rsidTr="00FC6B91">
        <w:tc>
          <w:tcPr>
            <w:tcW w:w="9067" w:type="dxa"/>
            <w:gridSpan w:val="2"/>
            <w:shd w:val="clear" w:color="auto" w:fill="BFBFBF" w:themeFill="background1" w:themeFillShade="BF"/>
          </w:tcPr>
          <w:p w14:paraId="4DEE79E2" w14:textId="4688D88F" w:rsidR="00F1155B" w:rsidRPr="007A3A79" w:rsidRDefault="00F1155B" w:rsidP="00404B4B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Secondary</w:t>
            </w:r>
            <w:r w:rsidRPr="007A3A79">
              <w:rPr>
                <w:rFonts w:cs="Arial"/>
                <w:b/>
              </w:rPr>
              <w:t xml:space="preserve"> applicant</w:t>
            </w:r>
            <w:r w:rsidR="00FC6B91">
              <w:rPr>
                <w:rFonts w:cs="Arial"/>
                <w:b/>
              </w:rPr>
              <w:t xml:space="preserve"> (if relevant</w:t>
            </w:r>
            <w:r w:rsidR="008C6FDE">
              <w:rPr>
                <w:rFonts w:cs="Arial"/>
                <w:b/>
              </w:rPr>
              <w:t xml:space="preserve">; please add more </w:t>
            </w:r>
            <w:r w:rsidR="00FD03A5">
              <w:rPr>
                <w:rFonts w:cs="Arial"/>
                <w:b/>
              </w:rPr>
              <w:t>if required</w:t>
            </w:r>
            <w:r w:rsidR="00FC6B91">
              <w:rPr>
                <w:rFonts w:cs="Arial"/>
                <w:b/>
              </w:rPr>
              <w:t>)</w:t>
            </w:r>
          </w:p>
        </w:tc>
      </w:tr>
      <w:tr w:rsidR="00F1155B" w:rsidRPr="007A3A79" w14:paraId="35AC67AA" w14:textId="77777777" w:rsidTr="00404B4B">
        <w:tc>
          <w:tcPr>
            <w:tcW w:w="2972" w:type="dxa"/>
            <w:shd w:val="clear" w:color="auto" w:fill="auto"/>
          </w:tcPr>
          <w:p w14:paraId="72D994B8" w14:textId="77777777" w:rsidR="00F1155B" w:rsidRPr="007A3A79" w:rsidRDefault="00F1155B" w:rsidP="00404B4B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Full name</w:t>
            </w:r>
          </w:p>
        </w:tc>
        <w:tc>
          <w:tcPr>
            <w:tcW w:w="6095" w:type="dxa"/>
            <w:shd w:val="clear" w:color="auto" w:fill="auto"/>
          </w:tcPr>
          <w:p w14:paraId="202B3C13" w14:textId="77777777" w:rsidR="00F1155B" w:rsidRPr="007A3A79" w:rsidRDefault="00F1155B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0C59A6DD" w14:textId="77777777" w:rsidTr="00404B4B">
        <w:tc>
          <w:tcPr>
            <w:tcW w:w="2972" w:type="dxa"/>
            <w:shd w:val="clear" w:color="auto" w:fill="auto"/>
          </w:tcPr>
          <w:p w14:paraId="3211B887" w14:textId="77777777" w:rsidR="00F1155B" w:rsidRPr="007A3A79" w:rsidRDefault="00F1155B" w:rsidP="00404B4B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Primary </w:t>
            </w:r>
            <w:r w:rsidRPr="007A3A79">
              <w:rPr>
                <w:rFonts w:cs="Arial"/>
                <w:b/>
              </w:rPr>
              <w:t>Discipline</w:t>
            </w:r>
            <w:r>
              <w:rPr>
                <w:rFonts w:cs="Arial"/>
                <w:b/>
              </w:rPr>
              <w:t>*</w:t>
            </w:r>
          </w:p>
        </w:tc>
        <w:tc>
          <w:tcPr>
            <w:tcW w:w="6095" w:type="dxa"/>
            <w:shd w:val="clear" w:color="auto" w:fill="auto"/>
          </w:tcPr>
          <w:p w14:paraId="6CE0EFBA" w14:textId="77777777" w:rsidR="00F1155B" w:rsidRPr="007A3A79" w:rsidRDefault="00F1155B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3C64993A" w14:textId="77777777" w:rsidTr="00404B4B">
        <w:tc>
          <w:tcPr>
            <w:tcW w:w="2972" w:type="dxa"/>
            <w:shd w:val="clear" w:color="auto" w:fill="auto"/>
          </w:tcPr>
          <w:p w14:paraId="66631C2A" w14:textId="77777777" w:rsidR="00F1155B" w:rsidRPr="007A3A79" w:rsidRDefault="00F1155B" w:rsidP="00404B4B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Institution</w:t>
            </w:r>
          </w:p>
        </w:tc>
        <w:tc>
          <w:tcPr>
            <w:tcW w:w="6095" w:type="dxa"/>
            <w:shd w:val="clear" w:color="auto" w:fill="auto"/>
          </w:tcPr>
          <w:p w14:paraId="033C53B9" w14:textId="77777777" w:rsidR="00F1155B" w:rsidRPr="007A3A79" w:rsidRDefault="00F1155B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44C37" w:rsidRPr="007A3A79" w14:paraId="382C4D4B" w14:textId="77777777" w:rsidTr="00404B4B">
        <w:tc>
          <w:tcPr>
            <w:tcW w:w="2972" w:type="dxa"/>
            <w:shd w:val="clear" w:color="auto" w:fill="auto"/>
          </w:tcPr>
          <w:p w14:paraId="1A3A06DE" w14:textId="77777777" w:rsidR="00F44C37" w:rsidRDefault="00F44C37" w:rsidP="00404B4B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Department/School</w:t>
            </w:r>
          </w:p>
        </w:tc>
        <w:tc>
          <w:tcPr>
            <w:tcW w:w="6095" w:type="dxa"/>
            <w:shd w:val="clear" w:color="auto" w:fill="auto"/>
          </w:tcPr>
          <w:p w14:paraId="3F263782" w14:textId="77777777" w:rsidR="00F44C37" w:rsidRPr="007A3A79" w:rsidRDefault="00F44C37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9E355E" w:rsidRPr="007A3A79" w14:paraId="1628A730" w14:textId="77777777" w:rsidTr="00404B4B">
        <w:tc>
          <w:tcPr>
            <w:tcW w:w="2972" w:type="dxa"/>
            <w:shd w:val="clear" w:color="auto" w:fill="auto"/>
          </w:tcPr>
          <w:p w14:paraId="45E9586C" w14:textId="628CAFD5" w:rsidR="009E355E" w:rsidRPr="007A3A79" w:rsidRDefault="009E355E" w:rsidP="00404B4B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</w:p>
        </w:tc>
        <w:tc>
          <w:tcPr>
            <w:tcW w:w="6095" w:type="dxa"/>
            <w:shd w:val="clear" w:color="auto" w:fill="auto"/>
          </w:tcPr>
          <w:p w14:paraId="23F2014D" w14:textId="77777777" w:rsidR="009E355E" w:rsidRPr="007A3A79" w:rsidRDefault="009E355E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5A054660" w14:textId="77777777" w:rsidTr="00404B4B">
        <w:tc>
          <w:tcPr>
            <w:tcW w:w="2972" w:type="dxa"/>
            <w:shd w:val="clear" w:color="auto" w:fill="auto"/>
          </w:tcPr>
          <w:p w14:paraId="20C1BE70" w14:textId="3FEAE544" w:rsidR="00F1155B" w:rsidRPr="007A3A79" w:rsidRDefault="00F1155B" w:rsidP="00404B4B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 in project</w:t>
            </w:r>
          </w:p>
        </w:tc>
        <w:tc>
          <w:tcPr>
            <w:tcW w:w="6095" w:type="dxa"/>
            <w:shd w:val="clear" w:color="auto" w:fill="auto"/>
          </w:tcPr>
          <w:p w14:paraId="43B38BC1" w14:textId="77777777" w:rsidR="00F1155B" w:rsidRPr="007A3A79" w:rsidRDefault="00F1155B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1155B" w:rsidRPr="007A3A79" w14:paraId="7C437D77" w14:textId="77777777" w:rsidTr="00404B4B">
        <w:tc>
          <w:tcPr>
            <w:tcW w:w="2972" w:type="dxa"/>
            <w:shd w:val="clear" w:color="auto" w:fill="auto"/>
          </w:tcPr>
          <w:p w14:paraId="7A5728AD" w14:textId="77777777" w:rsidR="00F1155B" w:rsidRPr="007A3A79" w:rsidRDefault="00F1155B" w:rsidP="00404B4B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14:paraId="7CC0672F" w14:textId="77777777" w:rsidR="00F1155B" w:rsidRPr="007A3A79" w:rsidRDefault="00F1155B" w:rsidP="00404B4B">
            <w:pPr>
              <w:spacing w:after="0" w:line="360" w:lineRule="auto"/>
              <w:rPr>
                <w:rFonts w:cs="Arial"/>
              </w:rPr>
            </w:pPr>
          </w:p>
        </w:tc>
      </w:tr>
      <w:tr w:rsidR="00F44C37" w:rsidRPr="007A3A79" w14:paraId="3B3DAA6B" w14:textId="77777777" w:rsidTr="00404B4B">
        <w:tc>
          <w:tcPr>
            <w:tcW w:w="2972" w:type="dxa"/>
            <w:shd w:val="clear" w:color="auto" w:fill="auto"/>
          </w:tcPr>
          <w:p w14:paraId="3EDE4941" w14:textId="77777777" w:rsidR="00F44C37" w:rsidRPr="007A3A79" w:rsidRDefault="00F44C37" w:rsidP="00404B4B">
            <w:pPr>
              <w:spacing w:after="0" w:line="360" w:lineRule="auto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Phone</w:t>
            </w:r>
          </w:p>
        </w:tc>
        <w:tc>
          <w:tcPr>
            <w:tcW w:w="6095" w:type="dxa"/>
            <w:shd w:val="clear" w:color="auto" w:fill="auto"/>
          </w:tcPr>
          <w:p w14:paraId="70AD164E" w14:textId="77777777" w:rsidR="00F44C37" w:rsidRPr="007A3A79" w:rsidRDefault="00F44C37" w:rsidP="00404B4B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03417AAD" w14:textId="77777777" w:rsidR="00FC6B91" w:rsidRDefault="00FC6B91" w:rsidP="00FC6B91">
      <w:pPr>
        <w:pStyle w:val="ListHeading2"/>
        <w:spacing w:before="240" w:after="120"/>
        <w:rPr>
          <w:rFonts w:ascii="Arial" w:hAnsi="Arial" w:cs="Arial"/>
          <w:color w:val="10517F"/>
        </w:rPr>
      </w:pPr>
      <w:r>
        <w:rPr>
          <w:rFonts w:ascii="Arial" w:hAnsi="Arial" w:cs="Arial"/>
          <w:color w:val="10517F"/>
        </w:rPr>
        <w:lastRenderedPageBreak/>
        <w:t>Aboriginal or Torres Strait Islander status</w:t>
      </w:r>
    </w:p>
    <w:p w14:paraId="020BF181" w14:textId="40A95517" w:rsidR="00FC6B91" w:rsidRPr="00FC6B91" w:rsidRDefault="00FC6B91" w:rsidP="00FC6B91">
      <w:r w:rsidRPr="00FC6B91">
        <w:t xml:space="preserve">Please indicate </w:t>
      </w:r>
      <w:r>
        <w:t>if the</w:t>
      </w:r>
      <w:r w:rsidRPr="00FC6B91">
        <w:t xml:space="preserve"> </w:t>
      </w:r>
      <w:r w:rsidRPr="00FD03A5">
        <w:rPr>
          <w:b/>
          <w:bCs/>
        </w:rPr>
        <w:t>lead applicant</w:t>
      </w:r>
      <w:r w:rsidRPr="00FC6B91">
        <w:t xml:space="preserve"> </w:t>
      </w:r>
      <w:r>
        <w:t>identifies as an Aboriginal or Torres Strait Islander person. If acceptable, please also indicate the lead applicant’s people or language group(s).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6B91" w:rsidRPr="007A3A79" w14:paraId="7103A13D" w14:textId="77777777" w:rsidTr="00404B4B">
        <w:tc>
          <w:tcPr>
            <w:tcW w:w="9685" w:type="dxa"/>
            <w:shd w:val="clear" w:color="auto" w:fill="auto"/>
          </w:tcPr>
          <w:p w14:paraId="1F3C8D40" w14:textId="77777777" w:rsidR="00FC6B91" w:rsidRPr="007A3A79" w:rsidRDefault="00FC6B91" w:rsidP="00404B4B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</w:tbl>
    <w:p w14:paraId="3F497017" w14:textId="012BDF20" w:rsidR="0033104D" w:rsidRPr="00A11F47" w:rsidRDefault="0033104D" w:rsidP="00237EF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Early-</w:t>
      </w:r>
      <w:r w:rsidR="00F1155B">
        <w:rPr>
          <w:rFonts w:ascii="Arial" w:hAnsi="Arial" w:cs="Arial"/>
          <w:color w:val="10517F"/>
        </w:rPr>
        <w:t xml:space="preserve"> or mid-</w:t>
      </w:r>
      <w:r w:rsidRPr="00A11F47">
        <w:rPr>
          <w:rFonts w:ascii="Arial" w:hAnsi="Arial" w:cs="Arial"/>
          <w:color w:val="10517F"/>
        </w:rPr>
        <w:t>career researcher</w:t>
      </w:r>
      <w:r w:rsidR="00FC6B91">
        <w:rPr>
          <w:rFonts w:ascii="Arial" w:hAnsi="Arial" w:cs="Arial"/>
          <w:color w:val="10517F"/>
        </w:rPr>
        <w:t xml:space="preserve"> status</w:t>
      </w:r>
    </w:p>
    <w:p w14:paraId="36AECFE6" w14:textId="333F4EC7" w:rsidR="00FC6B91" w:rsidRDefault="0033104D" w:rsidP="0033104D">
      <w:pPr>
        <w:spacing w:line="276" w:lineRule="auto"/>
        <w:jc w:val="both"/>
        <w:rPr>
          <w:rFonts w:cs="Arial"/>
          <w:bCs/>
        </w:rPr>
      </w:pPr>
      <w:bookmarkStart w:id="0" w:name="_Hlk128686830"/>
      <w:r>
        <w:rPr>
          <w:rFonts w:cs="Arial"/>
          <w:bCs/>
        </w:rPr>
        <w:t xml:space="preserve">Please indicate </w:t>
      </w:r>
      <w:r w:rsidR="00F1155B">
        <w:rPr>
          <w:rFonts w:cs="Arial"/>
          <w:bCs/>
        </w:rPr>
        <w:t xml:space="preserve">the </w:t>
      </w:r>
      <w:r w:rsidR="00FC6B91">
        <w:rPr>
          <w:rFonts w:cs="Arial"/>
          <w:bCs/>
        </w:rPr>
        <w:t xml:space="preserve">lead </w:t>
      </w:r>
      <w:r w:rsidR="00F1155B">
        <w:rPr>
          <w:rFonts w:cs="Arial"/>
          <w:bCs/>
        </w:rPr>
        <w:t>applicants’ highest research qualification and</w:t>
      </w:r>
      <w:r w:rsidR="00FC6B91">
        <w:rPr>
          <w:rFonts w:cs="Arial"/>
          <w:bCs/>
        </w:rPr>
        <w:t xml:space="preserve"> the</w:t>
      </w:r>
      <w:r w:rsidR="00F1155B">
        <w:rPr>
          <w:rFonts w:cs="Arial"/>
          <w:bCs/>
        </w:rPr>
        <w:t xml:space="preserve"> date of award. </w:t>
      </w:r>
    </w:p>
    <w:bookmarkEnd w:id="0"/>
    <w:p w14:paraId="6C2B1451" w14:textId="0D5D28DA" w:rsidR="00FC6B91" w:rsidRDefault="00F1155B" w:rsidP="0033104D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If the date of award is more than 15 years from the time of application</w:t>
      </w:r>
      <w:r w:rsidR="009E355E">
        <w:rPr>
          <w:rFonts w:cs="Arial"/>
          <w:bCs/>
        </w:rPr>
        <w:t xml:space="preserve"> (prior to May 2008)</w:t>
      </w:r>
      <w:r>
        <w:rPr>
          <w:rFonts w:cs="Arial"/>
          <w:bCs/>
        </w:rPr>
        <w:t xml:space="preserve">, please provide information on any career interruptions (for example, periods of more than one-month absence or </w:t>
      </w:r>
      <w:r w:rsidR="00FC6B91">
        <w:rPr>
          <w:rFonts w:cs="Arial"/>
          <w:bCs/>
        </w:rPr>
        <w:t>reduced work hours</w:t>
      </w:r>
      <w:r>
        <w:rPr>
          <w:rFonts w:cs="Arial"/>
          <w:bCs/>
        </w:rPr>
        <w:t xml:space="preserve"> relating to illness</w:t>
      </w:r>
      <w:r w:rsidR="00FD03A5">
        <w:rPr>
          <w:rFonts w:cs="Arial"/>
          <w:bCs/>
        </w:rPr>
        <w:t>, injury</w:t>
      </w:r>
      <w:r>
        <w:rPr>
          <w:rFonts w:cs="Arial"/>
          <w:bCs/>
        </w:rPr>
        <w:t xml:space="preserve">, </w:t>
      </w:r>
      <w:r w:rsidR="00FC6B91">
        <w:rPr>
          <w:rFonts w:cs="Arial"/>
          <w:bCs/>
        </w:rPr>
        <w:t>disability, cultural or caring responsibilities).</w:t>
      </w:r>
    </w:p>
    <w:p w14:paraId="7F5DEF4E" w14:textId="702BCEDC" w:rsidR="0033104D" w:rsidRDefault="00FC6B91" w:rsidP="0033104D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For applicants without a formal research qualification, please provide information on current program of higher-degree research training (PhD or research Masters) or of relevant research experience</w:t>
      </w:r>
      <w:r w:rsidR="006F2CCB">
        <w:rPr>
          <w:rFonts w:cs="Arial"/>
          <w:bCs/>
        </w:rPr>
        <w:t xml:space="preserve"> </w:t>
      </w:r>
      <w:r>
        <w:rPr>
          <w:rFonts w:cs="Arial"/>
          <w:bCs/>
        </w:rPr>
        <w:t>and training (for example occupational training and experience in a research role).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E7E40" w:rsidRPr="007A3A79" w14:paraId="45CF5516" w14:textId="77777777" w:rsidTr="00FC6B91">
        <w:tc>
          <w:tcPr>
            <w:tcW w:w="9016" w:type="dxa"/>
            <w:shd w:val="clear" w:color="auto" w:fill="auto"/>
          </w:tcPr>
          <w:p w14:paraId="51B27214" w14:textId="77777777" w:rsidR="002E7E40" w:rsidRPr="007A3A79" w:rsidRDefault="002E7E40" w:rsidP="007A3A79">
            <w:pPr>
              <w:spacing w:line="276" w:lineRule="auto"/>
              <w:jc w:val="both"/>
              <w:rPr>
                <w:rFonts w:cs="Arial"/>
                <w:bCs/>
              </w:rPr>
            </w:pPr>
            <w:bookmarkStart w:id="1" w:name="_Hlk128686818"/>
          </w:p>
        </w:tc>
      </w:tr>
    </w:tbl>
    <w:bookmarkEnd w:id="1"/>
    <w:p w14:paraId="44EF283C" w14:textId="3DB60272" w:rsidR="00FC6B91" w:rsidRPr="00A11F47" w:rsidRDefault="00FC6B91" w:rsidP="00FC6B91">
      <w:pPr>
        <w:pStyle w:val="ListHeading2"/>
        <w:jc w:val="both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 xml:space="preserve">Summary of </w:t>
      </w:r>
      <w:r w:rsidR="00F44C37">
        <w:rPr>
          <w:rFonts w:ascii="Arial" w:hAnsi="Arial" w:cs="Arial"/>
          <w:color w:val="10517F"/>
        </w:rPr>
        <w:t xml:space="preserve">lead applicant’s </w:t>
      </w:r>
      <w:r w:rsidRPr="00A11F47">
        <w:rPr>
          <w:rFonts w:ascii="Arial" w:hAnsi="Arial" w:cs="Arial"/>
          <w:color w:val="10517F"/>
        </w:rPr>
        <w:t xml:space="preserve">qualifications, career, and </w:t>
      </w:r>
      <w:r w:rsidR="009E355E">
        <w:rPr>
          <w:rFonts w:ascii="Arial" w:hAnsi="Arial" w:cs="Arial"/>
          <w:color w:val="10517F"/>
        </w:rPr>
        <w:t>track record</w:t>
      </w:r>
      <w:r w:rsidRPr="00A11F47">
        <w:rPr>
          <w:rFonts w:ascii="Arial" w:hAnsi="Arial" w:cs="Arial"/>
          <w:color w:val="10517F"/>
        </w:rPr>
        <w:t xml:space="preserve"> as they relate to this project</w:t>
      </w:r>
      <w:r>
        <w:rPr>
          <w:rFonts w:ascii="Arial" w:hAnsi="Arial" w:cs="Arial"/>
          <w:color w:val="10517F"/>
        </w:rPr>
        <w:t xml:space="preserve"> (1 page max</w:t>
      </w:r>
      <w:r w:rsidR="009E355E">
        <w:rPr>
          <w:rFonts w:ascii="Arial" w:hAnsi="Arial" w:cs="Arial"/>
          <w:color w:val="10517F"/>
        </w:rPr>
        <w:t>; narrative CV-style</w:t>
      </w:r>
      <w:r>
        <w:rPr>
          <w:rFonts w:ascii="Arial" w:hAnsi="Arial" w:cs="Arial"/>
          <w:color w:val="10517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6B91" w14:paraId="46CCA1DC" w14:textId="77777777" w:rsidTr="00404B4B">
        <w:trPr>
          <w:trHeight w:val="3496"/>
        </w:trPr>
        <w:tc>
          <w:tcPr>
            <w:tcW w:w="9242" w:type="dxa"/>
            <w:shd w:val="clear" w:color="auto" w:fill="auto"/>
          </w:tcPr>
          <w:p w14:paraId="25E75021" w14:textId="77777777" w:rsidR="00FC6B91" w:rsidRDefault="00FC6B91" w:rsidP="00404B4B">
            <w:pPr>
              <w:spacing w:after="0" w:line="276" w:lineRule="auto"/>
            </w:pPr>
          </w:p>
          <w:p w14:paraId="35F9BCA8" w14:textId="77777777" w:rsidR="00FC6B91" w:rsidRDefault="00FC6B91" w:rsidP="00404B4B">
            <w:pPr>
              <w:spacing w:after="0" w:line="276" w:lineRule="auto"/>
            </w:pPr>
          </w:p>
          <w:p w14:paraId="48C75B7D" w14:textId="77777777" w:rsidR="00FC6B91" w:rsidRDefault="00FC6B91" w:rsidP="00404B4B">
            <w:pPr>
              <w:spacing w:after="0" w:line="276" w:lineRule="auto"/>
            </w:pPr>
          </w:p>
          <w:p w14:paraId="230D97D0" w14:textId="77777777" w:rsidR="00FC6B91" w:rsidRDefault="00FC6B91" w:rsidP="00404B4B">
            <w:pPr>
              <w:spacing w:after="0" w:line="276" w:lineRule="auto"/>
            </w:pPr>
          </w:p>
          <w:p w14:paraId="5B85D263" w14:textId="77777777" w:rsidR="00FC6B91" w:rsidRDefault="00FC6B91" w:rsidP="00404B4B">
            <w:pPr>
              <w:spacing w:after="0" w:line="276" w:lineRule="auto"/>
            </w:pPr>
          </w:p>
          <w:p w14:paraId="37E51946" w14:textId="77777777" w:rsidR="00FC6B91" w:rsidRDefault="00FC6B91" w:rsidP="00404B4B">
            <w:pPr>
              <w:spacing w:after="0" w:line="276" w:lineRule="auto"/>
            </w:pPr>
          </w:p>
          <w:p w14:paraId="6B076F30" w14:textId="77777777" w:rsidR="00FC6B91" w:rsidRDefault="00FC6B91" w:rsidP="00404B4B">
            <w:pPr>
              <w:spacing w:after="0" w:line="276" w:lineRule="auto"/>
            </w:pPr>
          </w:p>
          <w:p w14:paraId="17417FB3" w14:textId="77777777" w:rsidR="00FC6B91" w:rsidRDefault="00FC6B91" w:rsidP="00404B4B">
            <w:pPr>
              <w:spacing w:after="0" w:line="276" w:lineRule="auto"/>
            </w:pPr>
          </w:p>
        </w:tc>
      </w:tr>
    </w:tbl>
    <w:p w14:paraId="13ECFE44" w14:textId="67CC8C0F" w:rsidR="00FC6B91" w:rsidRDefault="00FC6B91" w:rsidP="00FC6B91"/>
    <w:p w14:paraId="2D260600" w14:textId="26C0ECB8" w:rsidR="00FC6B91" w:rsidRDefault="00FC6B91" w:rsidP="00FC6B91"/>
    <w:p w14:paraId="52460398" w14:textId="676CB9DA" w:rsidR="009E355E" w:rsidRDefault="009E355E">
      <w:pPr>
        <w:spacing w:before="0" w:after="0"/>
      </w:pPr>
      <w:r>
        <w:br w:type="page"/>
      </w:r>
    </w:p>
    <w:p w14:paraId="7FDA5850" w14:textId="4F827BA1" w:rsidR="009E355E" w:rsidRPr="00A11F47" w:rsidRDefault="009E355E" w:rsidP="009E355E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>
        <w:rPr>
          <w:rFonts w:ascii="Arial" w:hAnsi="Arial" w:cs="Arial"/>
          <w:color w:val="auto"/>
          <w:szCs w:val="34"/>
        </w:rPr>
        <w:lastRenderedPageBreak/>
        <w:t>Project information</w:t>
      </w:r>
    </w:p>
    <w:p w14:paraId="3487A0A1" w14:textId="77777777" w:rsidR="009E355E" w:rsidRPr="00A11F47" w:rsidRDefault="009E355E" w:rsidP="009E355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Title of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9E355E" w14:paraId="30868520" w14:textId="77777777" w:rsidTr="009E355E">
        <w:trPr>
          <w:trHeight w:val="348"/>
        </w:trPr>
        <w:tc>
          <w:tcPr>
            <w:tcW w:w="8908" w:type="dxa"/>
            <w:shd w:val="clear" w:color="auto" w:fill="auto"/>
          </w:tcPr>
          <w:p w14:paraId="522A0173" w14:textId="77777777" w:rsidR="009E355E" w:rsidRDefault="009E355E" w:rsidP="00404B4B"/>
        </w:tc>
      </w:tr>
    </w:tbl>
    <w:p w14:paraId="2E253FD5" w14:textId="77777777" w:rsidR="009E355E" w:rsidRPr="00A11F47" w:rsidRDefault="009E355E" w:rsidP="009E355E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>Short summary of proposed research</w:t>
      </w:r>
      <w:r>
        <w:rPr>
          <w:rFonts w:ascii="Arial" w:hAnsi="Arial" w:cs="Arial"/>
          <w:color w:val="10517F"/>
        </w:rPr>
        <w:t xml:space="preserve"> (200 words)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E355E" w:rsidRPr="00B90E71" w14:paraId="5B2FFFD3" w14:textId="77777777" w:rsidTr="00404B4B">
        <w:trPr>
          <w:trHeight w:val="2135"/>
        </w:trPr>
        <w:tc>
          <w:tcPr>
            <w:tcW w:w="9498" w:type="dxa"/>
            <w:shd w:val="clear" w:color="auto" w:fill="auto"/>
          </w:tcPr>
          <w:p w14:paraId="660EA72B" w14:textId="77777777" w:rsidR="009E355E" w:rsidRPr="00B90E71" w:rsidRDefault="009E355E" w:rsidP="00404B4B">
            <w:pPr>
              <w:jc w:val="both"/>
              <w:rPr>
                <w:rFonts w:cs="Arial"/>
                <w:bCs/>
              </w:rPr>
            </w:pPr>
          </w:p>
        </w:tc>
      </w:tr>
    </w:tbl>
    <w:p w14:paraId="5F92323D" w14:textId="1C203BCF" w:rsidR="00FC6B91" w:rsidRPr="00A11F47" w:rsidRDefault="009E355E" w:rsidP="00FC6B91">
      <w:pPr>
        <w:pStyle w:val="ListHeading2"/>
        <w:spacing w:before="240" w:after="120"/>
        <w:rPr>
          <w:rFonts w:ascii="Arial" w:hAnsi="Arial" w:cs="Arial"/>
          <w:color w:val="10517F"/>
        </w:rPr>
      </w:pPr>
      <w:r>
        <w:rPr>
          <w:rFonts w:ascii="Arial" w:hAnsi="Arial" w:cs="Arial"/>
          <w:color w:val="10517F"/>
        </w:rPr>
        <w:t>Proposed s</w:t>
      </w:r>
      <w:r w:rsidR="00FC6B91" w:rsidRPr="00A11F47">
        <w:rPr>
          <w:rFonts w:ascii="Arial" w:hAnsi="Arial" w:cs="Arial"/>
          <w:color w:val="10517F"/>
        </w:rPr>
        <w:t>tart and end date</w:t>
      </w:r>
    </w:p>
    <w:p w14:paraId="069E3471" w14:textId="77777777" w:rsidR="00FC6B91" w:rsidRDefault="00FC6B91" w:rsidP="00FC6B91">
      <w:pPr>
        <w:jc w:val="both"/>
        <w:rPr>
          <w:rFonts w:cs="Arial"/>
          <w:bCs/>
        </w:rPr>
      </w:pPr>
      <w:r w:rsidRPr="00B90E71">
        <w:rPr>
          <w:rFonts w:cs="Arial"/>
          <w:bCs/>
        </w:rPr>
        <w:t xml:space="preserve">Projects should be no more than </w:t>
      </w:r>
      <w:r>
        <w:rPr>
          <w:rFonts w:cs="Arial"/>
          <w:bCs/>
        </w:rPr>
        <w:t>two</w:t>
      </w:r>
      <w:r w:rsidRPr="00B90E71">
        <w:rPr>
          <w:rFonts w:cs="Arial"/>
          <w:bCs/>
        </w:rPr>
        <w:t xml:space="preserve"> years</w:t>
      </w:r>
      <w:r>
        <w:rPr>
          <w:rFonts w:cs="Arial"/>
          <w:bCs/>
        </w:rPr>
        <w:t>’</w:t>
      </w:r>
      <w:r w:rsidRPr="00B90E71">
        <w:rPr>
          <w:rFonts w:cs="Arial"/>
          <w:bCs/>
        </w:rPr>
        <w:t xml:space="preserve"> duration</w:t>
      </w:r>
      <w:r>
        <w:rPr>
          <w:rFonts w:cs="Arial"/>
          <w:bCs/>
        </w:rPr>
        <w:t>, and the start date should be within 6 months of the date of award (no later than January 2024)</w:t>
      </w:r>
      <w:r w:rsidRPr="00B90E71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315"/>
        <w:gridCol w:w="1170"/>
        <w:gridCol w:w="3336"/>
      </w:tblGrid>
      <w:tr w:rsidR="00FC6B91" w:rsidRPr="007A3A79" w14:paraId="33BCC95E" w14:textId="77777777" w:rsidTr="00404B4B">
        <w:tc>
          <w:tcPr>
            <w:tcW w:w="1242" w:type="dxa"/>
            <w:shd w:val="clear" w:color="auto" w:fill="auto"/>
          </w:tcPr>
          <w:p w14:paraId="7E4E8433" w14:textId="77777777" w:rsidR="00FC6B91" w:rsidRPr="007A3A79" w:rsidRDefault="00FC6B91" w:rsidP="00404B4B">
            <w:pPr>
              <w:jc w:val="both"/>
              <w:rPr>
                <w:rFonts w:cs="Arial"/>
                <w:b/>
                <w:bCs/>
              </w:rPr>
            </w:pPr>
            <w:r w:rsidRPr="007A3A79"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3600" w:type="dxa"/>
            <w:shd w:val="clear" w:color="auto" w:fill="auto"/>
          </w:tcPr>
          <w:p w14:paraId="25329EBA" w14:textId="77777777" w:rsidR="00FC6B91" w:rsidRPr="007A3A79" w:rsidRDefault="00FC6B91" w:rsidP="00404B4B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2000556" w14:textId="77777777" w:rsidR="00FC6B91" w:rsidRPr="007A3A79" w:rsidRDefault="00FC6B91" w:rsidP="00404B4B">
            <w:pPr>
              <w:jc w:val="both"/>
              <w:rPr>
                <w:rFonts w:cs="Arial"/>
                <w:b/>
                <w:bCs/>
              </w:rPr>
            </w:pPr>
            <w:r w:rsidRPr="007A3A79">
              <w:rPr>
                <w:rFonts w:cs="Arial"/>
                <w:b/>
                <w:bCs/>
              </w:rPr>
              <w:t>End date</w:t>
            </w:r>
          </w:p>
        </w:tc>
        <w:tc>
          <w:tcPr>
            <w:tcW w:w="3623" w:type="dxa"/>
            <w:shd w:val="clear" w:color="auto" w:fill="auto"/>
          </w:tcPr>
          <w:p w14:paraId="75D97DD2" w14:textId="77777777" w:rsidR="00FC6B91" w:rsidRPr="007A3A79" w:rsidRDefault="00FC6B91" w:rsidP="00404B4B">
            <w:pPr>
              <w:jc w:val="both"/>
              <w:rPr>
                <w:rFonts w:cs="Arial"/>
                <w:bCs/>
              </w:rPr>
            </w:pPr>
          </w:p>
        </w:tc>
      </w:tr>
    </w:tbl>
    <w:p w14:paraId="6C85DA29" w14:textId="38CADF93" w:rsidR="00FC6B91" w:rsidRPr="00A11F47" w:rsidRDefault="00FC6B91" w:rsidP="00FC6B91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t xml:space="preserve">Total </w:t>
      </w:r>
      <w:r w:rsidR="00FD03A5">
        <w:rPr>
          <w:rFonts w:ascii="Arial" w:hAnsi="Arial" w:cs="Arial"/>
          <w:color w:val="10517F"/>
        </w:rPr>
        <w:t>funds</w:t>
      </w:r>
      <w:r w:rsidRPr="00A11F47">
        <w:rPr>
          <w:rFonts w:ascii="Arial" w:hAnsi="Arial" w:cs="Arial"/>
          <w:color w:val="10517F"/>
        </w:rPr>
        <w:t xml:space="preserve"> requested</w:t>
      </w:r>
    </w:p>
    <w:p w14:paraId="660F4DE1" w14:textId="77777777" w:rsidR="00FC6B91" w:rsidRDefault="00FC6B91" w:rsidP="00FC6B91">
      <w:pPr>
        <w:jc w:val="both"/>
        <w:rPr>
          <w:rFonts w:cs="Arial"/>
          <w:bCs/>
        </w:rPr>
      </w:pPr>
      <w:r w:rsidRPr="00B90E71">
        <w:rPr>
          <w:rFonts w:cs="Arial"/>
          <w:bCs/>
        </w:rPr>
        <w:t>The total grant available for this scheme is AUD $</w:t>
      </w:r>
      <w:r>
        <w:rPr>
          <w:rFonts w:cs="Arial"/>
          <w:bCs/>
        </w:rPr>
        <w:t>20,</w:t>
      </w:r>
      <w:r w:rsidRPr="00B90E71">
        <w:rPr>
          <w:rFonts w:cs="Arial"/>
          <w:bCs/>
        </w:rPr>
        <w:t>000</w:t>
      </w:r>
      <w:r>
        <w:rPr>
          <w:rFonts w:cs="Arial"/>
          <w:bCs/>
        </w:rPr>
        <w:t>, excl GST</w:t>
      </w:r>
      <w:r w:rsidRPr="00B90E71">
        <w:rPr>
          <w:rFonts w:cs="Arial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6B91" w:rsidRPr="007A3A79" w14:paraId="47FF83F3" w14:textId="77777777" w:rsidTr="00404B4B">
        <w:tc>
          <w:tcPr>
            <w:tcW w:w="9016" w:type="dxa"/>
            <w:shd w:val="clear" w:color="auto" w:fill="auto"/>
          </w:tcPr>
          <w:p w14:paraId="742B9BA8" w14:textId="77777777" w:rsidR="00FC6B91" w:rsidRPr="007A3A79" w:rsidRDefault="00FC6B91" w:rsidP="00404B4B">
            <w:pPr>
              <w:jc w:val="both"/>
              <w:rPr>
                <w:rFonts w:cs="Arial"/>
                <w:bCs/>
              </w:rPr>
            </w:pPr>
          </w:p>
        </w:tc>
      </w:tr>
    </w:tbl>
    <w:p w14:paraId="2083E363" w14:textId="73AB0904" w:rsidR="00347EE0" w:rsidRPr="00A11F47" w:rsidRDefault="00347EE0" w:rsidP="00CB3820">
      <w:pPr>
        <w:pStyle w:val="ListHeading2"/>
        <w:spacing w:before="240" w:after="120"/>
        <w:rPr>
          <w:rFonts w:ascii="Arial" w:hAnsi="Arial" w:cs="Arial"/>
          <w:color w:val="10517F"/>
        </w:rPr>
      </w:pPr>
      <w:r w:rsidRPr="00A11F47">
        <w:rPr>
          <w:rFonts w:ascii="Arial" w:hAnsi="Arial" w:cs="Arial"/>
          <w:color w:val="10517F"/>
        </w:rPr>
        <w:lastRenderedPageBreak/>
        <w:t>Research proposal</w:t>
      </w:r>
      <w:r w:rsidR="00FC6B91">
        <w:rPr>
          <w:rFonts w:ascii="Arial" w:hAnsi="Arial" w:cs="Arial"/>
          <w:color w:val="10517F"/>
        </w:rPr>
        <w:t xml:space="preserve"> (max 2 pages)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47EE0" w:rsidRPr="00B90E71" w14:paraId="73BCF902" w14:textId="77777777" w:rsidTr="00CB3820">
        <w:trPr>
          <w:trHeight w:val="745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71365" w14:textId="77777777" w:rsidR="00347EE0" w:rsidRPr="00B90E71" w:rsidRDefault="005524CB" w:rsidP="003438D2">
            <w:pPr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D</w:t>
            </w:r>
            <w:r w:rsidR="00347EE0" w:rsidRPr="00B90E71">
              <w:rPr>
                <w:rFonts w:cs="Arial"/>
                <w:bCs/>
              </w:rPr>
              <w:t>escribe the project</w:t>
            </w:r>
            <w:r w:rsidR="002E7E40">
              <w:rPr>
                <w:rFonts w:cs="Arial"/>
                <w:bCs/>
              </w:rPr>
              <w:t>’s aims</w:t>
            </w:r>
            <w:r w:rsidR="00347EE0" w:rsidRPr="00B90E71">
              <w:rPr>
                <w:rFonts w:cs="Arial"/>
                <w:bCs/>
              </w:rPr>
              <w:t xml:space="preserve">, </w:t>
            </w:r>
            <w:r w:rsidR="002E7E40">
              <w:rPr>
                <w:rFonts w:cs="Arial"/>
                <w:bCs/>
              </w:rPr>
              <w:t xml:space="preserve">value and relevance, and any planned </w:t>
            </w:r>
            <w:r w:rsidR="00347EE0" w:rsidRPr="00B90E71">
              <w:rPr>
                <w:rFonts w:cs="Arial"/>
              </w:rPr>
              <w:t>research visits</w:t>
            </w:r>
            <w:r w:rsidR="00F527A6" w:rsidRPr="00B90E71">
              <w:rPr>
                <w:rFonts w:cs="Arial"/>
              </w:rPr>
              <w:t>,</w:t>
            </w:r>
            <w:r w:rsidR="00347EE0" w:rsidRPr="00B90E71">
              <w:rPr>
                <w:rFonts w:cs="Arial"/>
              </w:rPr>
              <w:t xml:space="preserve"> fieldwork</w:t>
            </w:r>
            <w:r w:rsidR="00F527A6" w:rsidRPr="00B90E71">
              <w:rPr>
                <w:rFonts w:cs="Arial"/>
              </w:rPr>
              <w:t xml:space="preserve">, </w:t>
            </w:r>
            <w:r w:rsidR="002E7E40">
              <w:rPr>
                <w:rFonts w:cs="Arial"/>
              </w:rPr>
              <w:t>etc</w:t>
            </w:r>
            <w:r w:rsidR="00347EE0" w:rsidRPr="00B90E71">
              <w:rPr>
                <w:rFonts w:cs="Arial"/>
              </w:rPr>
              <w:t>.</w:t>
            </w:r>
          </w:p>
          <w:p w14:paraId="50700001" w14:textId="77777777" w:rsidR="00347EE0" w:rsidRPr="00B90E71" w:rsidRDefault="00347EE0" w:rsidP="003438D2">
            <w:pPr>
              <w:jc w:val="both"/>
              <w:rPr>
                <w:rFonts w:cs="Arial"/>
              </w:rPr>
            </w:pPr>
          </w:p>
        </w:tc>
      </w:tr>
    </w:tbl>
    <w:p w14:paraId="07C5C94D" w14:textId="475F4DBA" w:rsidR="00347EE0" w:rsidRPr="00A11F47" w:rsidRDefault="00347EE0" w:rsidP="009E355E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 w:rsidRPr="00B90E71">
        <w:rPr>
          <w:rFonts w:ascii="Arial" w:hAnsi="Arial" w:cs="Arial"/>
        </w:rPr>
        <w:br w:type="page"/>
      </w:r>
      <w:r w:rsidR="009E355E">
        <w:rPr>
          <w:rFonts w:ascii="Arial" w:hAnsi="Arial" w:cs="Arial"/>
          <w:color w:val="auto"/>
          <w:szCs w:val="34"/>
        </w:rPr>
        <w:lastRenderedPageBreak/>
        <w:t>Project finances</w:t>
      </w:r>
    </w:p>
    <w:p w14:paraId="7F25340D" w14:textId="5CF06E54" w:rsidR="009E355E" w:rsidRPr="00A11F47" w:rsidRDefault="009E355E" w:rsidP="009E355E">
      <w:pPr>
        <w:pStyle w:val="ListHeading2"/>
        <w:spacing w:before="240" w:after="120"/>
        <w:rPr>
          <w:rFonts w:ascii="Arial" w:hAnsi="Arial" w:cs="Arial"/>
          <w:color w:val="10517F"/>
        </w:rPr>
      </w:pPr>
      <w:r>
        <w:rPr>
          <w:rFonts w:ascii="Arial" w:hAnsi="Arial" w:cs="Arial"/>
          <w:color w:val="10517F"/>
        </w:rPr>
        <w:t>Project budget</w:t>
      </w:r>
    </w:p>
    <w:p w14:paraId="6F018B2E" w14:textId="6F9B2F26" w:rsidR="009E355E" w:rsidRDefault="005524CB" w:rsidP="005524CB">
      <w:r>
        <w:t xml:space="preserve">Please provide </w:t>
      </w:r>
      <w:r w:rsidR="009E355E">
        <w:t xml:space="preserve">a detailed project budget including line items as </w:t>
      </w:r>
      <w:r w:rsidR="00F44C37">
        <w:t>required</w:t>
      </w:r>
      <w:r w:rsidR="009E355E">
        <w:t xml:space="preserve"> for staffing (noting lead applicant salary/scholarship costs are not eligible), travel, remuneration for time of traditional knowledge holders, publication costs, conference costs, purchase of minor equipment/consumables, development of or access to research tools/services, </w:t>
      </w:r>
      <w:r w:rsidR="00BE79B6">
        <w:t xml:space="preserve">and </w:t>
      </w:r>
      <w:r w:rsidR="009E355E">
        <w:t xml:space="preserve">other relevant expenses. </w:t>
      </w:r>
      <w:r w:rsidR="009E355E" w:rsidRPr="009E355E">
        <w:rPr>
          <w:b/>
          <w:bCs/>
        </w:rPr>
        <w:t xml:space="preserve">Budget </w:t>
      </w:r>
      <w:r w:rsidR="009E355E">
        <w:rPr>
          <w:b/>
          <w:bCs/>
        </w:rPr>
        <w:t>items</w:t>
      </w:r>
      <w:r w:rsidR="009E355E" w:rsidRPr="009E355E">
        <w:rPr>
          <w:b/>
          <w:bCs/>
        </w:rPr>
        <w:t xml:space="preserve"> should be GST Exclusive</w:t>
      </w:r>
      <w:r w:rsidR="009E355E">
        <w:rPr>
          <w:b/>
          <w:bCs/>
        </w:rPr>
        <w:t>.</w:t>
      </w:r>
      <w:r w:rsidR="009E355E">
        <w:t xml:space="preserve"> 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9E355E" w:rsidRPr="00B90E71" w14:paraId="3F1241E5" w14:textId="77777777" w:rsidTr="00404B4B">
        <w:trPr>
          <w:trHeight w:val="662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EE96B" w14:textId="77777777" w:rsidR="009E355E" w:rsidRDefault="009E355E" w:rsidP="00404B4B">
            <w:pPr>
              <w:spacing w:after="0"/>
              <w:jc w:val="both"/>
              <w:rPr>
                <w:rFonts w:cs="Arial"/>
              </w:rPr>
            </w:pPr>
          </w:p>
          <w:p w14:paraId="22BD525D" w14:textId="77777777" w:rsidR="009E355E" w:rsidRDefault="009E355E" w:rsidP="00404B4B">
            <w:pPr>
              <w:spacing w:after="0"/>
              <w:jc w:val="both"/>
              <w:rPr>
                <w:rFonts w:cs="Arial"/>
              </w:rPr>
            </w:pPr>
          </w:p>
          <w:p w14:paraId="540D7EDF" w14:textId="77777777" w:rsidR="009E355E" w:rsidRDefault="009E355E" w:rsidP="00404B4B">
            <w:pPr>
              <w:jc w:val="both"/>
              <w:rPr>
                <w:rFonts w:cs="Arial"/>
              </w:rPr>
            </w:pPr>
          </w:p>
          <w:p w14:paraId="24C90502" w14:textId="77777777" w:rsidR="009E355E" w:rsidRDefault="009E355E" w:rsidP="00404B4B">
            <w:pPr>
              <w:jc w:val="both"/>
              <w:rPr>
                <w:rFonts w:cs="Arial"/>
              </w:rPr>
            </w:pPr>
          </w:p>
          <w:p w14:paraId="4ED1E8F4" w14:textId="77777777" w:rsidR="009E355E" w:rsidRDefault="009E355E" w:rsidP="00404B4B">
            <w:pPr>
              <w:jc w:val="both"/>
              <w:rPr>
                <w:rFonts w:cs="Arial"/>
              </w:rPr>
            </w:pPr>
          </w:p>
          <w:p w14:paraId="65E2C090" w14:textId="77777777" w:rsidR="009E355E" w:rsidRDefault="009E355E" w:rsidP="00404B4B">
            <w:pPr>
              <w:jc w:val="both"/>
              <w:rPr>
                <w:rFonts w:cs="Arial"/>
              </w:rPr>
            </w:pPr>
          </w:p>
          <w:p w14:paraId="4702520B" w14:textId="77777777" w:rsidR="009E355E" w:rsidRPr="00B90E71" w:rsidRDefault="009E355E" w:rsidP="00404B4B">
            <w:pPr>
              <w:jc w:val="both"/>
              <w:rPr>
                <w:rFonts w:cs="Arial"/>
              </w:rPr>
            </w:pPr>
          </w:p>
        </w:tc>
      </w:tr>
    </w:tbl>
    <w:p w14:paraId="4E66CA6F" w14:textId="52EDD181" w:rsidR="009E355E" w:rsidRDefault="00BE79B6" w:rsidP="00CD2F17">
      <w:pPr>
        <w:pStyle w:val="ListHeading2"/>
        <w:spacing w:before="240" w:after="120"/>
      </w:pPr>
      <w:r w:rsidRPr="00BE79B6">
        <w:rPr>
          <w:rFonts w:ascii="Arial" w:hAnsi="Arial" w:cs="Arial"/>
          <w:color w:val="10517F"/>
        </w:rPr>
        <w:t>Other funding</w:t>
      </w:r>
    </w:p>
    <w:p w14:paraId="49C8533B" w14:textId="3D30EA00" w:rsidR="005524CB" w:rsidRPr="005524CB" w:rsidRDefault="00BE79B6" w:rsidP="005524CB">
      <w:r>
        <w:t xml:space="preserve">If relevant, please provide </w:t>
      </w:r>
      <w:r w:rsidR="005524CB">
        <w:t>details of any other funding th</w:t>
      </w:r>
      <w:r>
        <w:t xml:space="preserve">at will be sought for the project. Please indicate whether this funding has been secured, requested or if a request will be made only if this application is successful. 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CA75CB" w:rsidRPr="00B90E71" w14:paraId="25548969" w14:textId="77777777" w:rsidTr="007A3A79">
        <w:trPr>
          <w:trHeight w:val="662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EA7B" w14:textId="77777777" w:rsidR="00CA75CB" w:rsidRDefault="00CA75CB" w:rsidP="00CA75CB">
            <w:pPr>
              <w:spacing w:after="0"/>
              <w:jc w:val="both"/>
              <w:rPr>
                <w:rFonts w:cs="Arial"/>
              </w:rPr>
            </w:pPr>
            <w:bookmarkStart w:id="2" w:name="_Hlk128687815"/>
          </w:p>
          <w:p w14:paraId="6D8947AC" w14:textId="77777777" w:rsidR="00CA75CB" w:rsidRDefault="00CA75CB" w:rsidP="00CA75CB">
            <w:pPr>
              <w:spacing w:after="0"/>
              <w:jc w:val="both"/>
              <w:rPr>
                <w:rFonts w:cs="Arial"/>
              </w:rPr>
            </w:pPr>
          </w:p>
          <w:p w14:paraId="0C2B463E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73327882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72461812" w14:textId="77777777" w:rsidR="00CA75CB" w:rsidRDefault="00CA75CB" w:rsidP="003438D2">
            <w:pPr>
              <w:jc w:val="both"/>
              <w:rPr>
                <w:rFonts w:cs="Arial"/>
              </w:rPr>
            </w:pPr>
          </w:p>
          <w:p w14:paraId="06166CB2" w14:textId="77777777" w:rsidR="00CA75CB" w:rsidRPr="00B90E71" w:rsidRDefault="00CA75CB" w:rsidP="003438D2">
            <w:pPr>
              <w:jc w:val="both"/>
              <w:rPr>
                <w:rFonts w:cs="Arial"/>
              </w:rPr>
            </w:pPr>
          </w:p>
        </w:tc>
      </w:tr>
    </w:tbl>
    <w:bookmarkEnd w:id="2"/>
    <w:p w14:paraId="14490384" w14:textId="67469BBE" w:rsidR="00BE79B6" w:rsidRPr="00A11F47" w:rsidRDefault="00BE79B6" w:rsidP="00BE79B6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>
        <w:rPr>
          <w:rFonts w:ascii="Arial" w:hAnsi="Arial" w:cs="Arial"/>
          <w:color w:val="auto"/>
          <w:szCs w:val="34"/>
        </w:rPr>
        <w:t>Additional information required</w:t>
      </w:r>
    </w:p>
    <w:p w14:paraId="7E396DAF" w14:textId="6B8A6396" w:rsidR="00BE79B6" w:rsidRDefault="00BE79B6" w:rsidP="00F44C37">
      <w:pPr>
        <w:pStyle w:val="ListParagraph"/>
        <w:numPr>
          <w:ilvl w:val="0"/>
          <w:numId w:val="46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F44C37">
        <w:rPr>
          <w:rFonts w:cs="Arial"/>
          <w:b/>
          <w:bCs/>
        </w:rPr>
        <w:t xml:space="preserve">A letter from the lead applicant’s supervisor or </w:t>
      </w:r>
      <w:r w:rsidR="00F44C37">
        <w:rPr>
          <w:rFonts w:cs="Arial"/>
          <w:b/>
          <w:bCs/>
        </w:rPr>
        <w:t>school/</w:t>
      </w:r>
      <w:r w:rsidRPr="00F44C37">
        <w:rPr>
          <w:rFonts w:cs="Arial"/>
          <w:b/>
          <w:bCs/>
        </w:rPr>
        <w:t xml:space="preserve">department head </w:t>
      </w:r>
      <w:r>
        <w:rPr>
          <w:rFonts w:cs="Arial"/>
        </w:rPr>
        <w:t>indicating support for the application</w:t>
      </w:r>
    </w:p>
    <w:p w14:paraId="468935DE" w14:textId="2D71DE9D" w:rsidR="00BE79B6" w:rsidRDefault="00BE79B6" w:rsidP="00780939">
      <w:pPr>
        <w:pStyle w:val="ListParagraph"/>
        <w:numPr>
          <w:ilvl w:val="0"/>
          <w:numId w:val="46"/>
        </w:numPr>
        <w:tabs>
          <w:tab w:val="left" w:pos="5940"/>
        </w:tabs>
        <w:spacing w:before="0" w:after="120"/>
        <w:ind w:left="714" w:hanging="357"/>
        <w:contextualSpacing w:val="0"/>
      </w:pPr>
      <w:r w:rsidRPr="00F44C37">
        <w:rPr>
          <w:b/>
          <w:bCs/>
        </w:rPr>
        <w:t xml:space="preserve">A CV for the lead applicant </w:t>
      </w:r>
      <w:r>
        <w:t>indicating qualifications, awards, professional experience and service, publications and presentations (a full list of publications may be provided but is not required).</w:t>
      </w:r>
    </w:p>
    <w:p w14:paraId="04760574" w14:textId="6FAE3F10" w:rsidR="00780939" w:rsidRPr="00780939" w:rsidRDefault="00780939" w:rsidP="00BE79B6">
      <w:pPr>
        <w:pStyle w:val="ListParagraph"/>
        <w:numPr>
          <w:ilvl w:val="0"/>
          <w:numId w:val="46"/>
        </w:numPr>
        <w:tabs>
          <w:tab w:val="left" w:pos="5940"/>
        </w:tabs>
        <w:spacing w:before="0" w:after="0"/>
        <w:rPr>
          <w:rFonts w:asciiTheme="minorHAnsi" w:hAnsiTheme="minorHAnsi" w:cstheme="minorHAnsi"/>
        </w:rPr>
      </w:pPr>
      <w:r>
        <w:t xml:space="preserve">If the project involves collaboration with Aboriginal or Torres Strait Islander knowledge holders, please provide a brief statement outlining how intellectual property issues will be addressed (if relevant, refer to the </w:t>
      </w:r>
      <w:hyperlink r:id="rId12" w:history="1">
        <w:r w:rsidRPr="00780939">
          <w:rPr>
            <w:rStyle w:val="Hyperlink"/>
            <w:rFonts w:asciiTheme="minorHAnsi" w:hAnsiTheme="minorHAnsi" w:cstheme="minorHAnsi"/>
            <w:color w:val="23527C"/>
            <w:sz w:val="23"/>
            <w:szCs w:val="23"/>
            <w:shd w:val="clear" w:color="auto" w:fill="FFFFFF"/>
          </w:rPr>
          <w:t>AIATSIS</w:t>
        </w:r>
        <w:r w:rsidRPr="00780939">
          <w:rPr>
            <w:rStyle w:val="Hyperlink"/>
            <w:rFonts w:asciiTheme="minorHAnsi" w:hAnsiTheme="minorHAnsi" w:cstheme="minorHAnsi"/>
            <w:color w:val="23527C"/>
            <w:sz w:val="23"/>
            <w:szCs w:val="23"/>
            <w:shd w:val="clear" w:color="auto" w:fill="FFFFFF"/>
          </w:rPr>
          <w:t xml:space="preserve"> </w:t>
        </w:r>
        <w:r w:rsidRPr="00780939">
          <w:rPr>
            <w:rStyle w:val="Hyperlink"/>
            <w:rFonts w:asciiTheme="minorHAnsi" w:hAnsiTheme="minorHAnsi" w:cstheme="minorHAnsi"/>
            <w:color w:val="23527C"/>
            <w:sz w:val="23"/>
            <w:szCs w:val="23"/>
            <w:shd w:val="clear" w:color="auto" w:fill="FFFFFF"/>
          </w:rPr>
          <w:t>Code of Ethics for Aboriginal and Torres Strait Islander Research</w:t>
        </w:r>
      </w:hyperlink>
      <w:r w:rsidRPr="00780939">
        <w:rPr>
          <w:rFonts w:asciiTheme="minorHAnsi" w:hAnsiTheme="minorHAnsi" w:cstheme="minorHAnsi"/>
        </w:rPr>
        <w:t>)</w:t>
      </w:r>
    </w:p>
    <w:p w14:paraId="2B4D1289" w14:textId="02C1271D" w:rsidR="00BE79B6" w:rsidRPr="00A11F47" w:rsidRDefault="00BE79B6" w:rsidP="00BE79B6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>
        <w:rPr>
          <w:rFonts w:ascii="Arial" w:hAnsi="Arial" w:cs="Arial"/>
          <w:color w:val="auto"/>
          <w:szCs w:val="34"/>
        </w:rPr>
        <w:lastRenderedPageBreak/>
        <w:t>Confirmation</w:t>
      </w:r>
    </w:p>
    <w:p w14:paraId="4A284180" w14:textId="09FEDB92" w:rsidR="00BC3728" w:rsidRDefault="00BE79B6" w:rsidP="00BE79B6">
      <w:pPr>
        <w:rPr>
          <w:rFonts w:cs="Arial"/>
        </w:rPr>
      </w:pPr>
      <w:r>
        <w:rPr>
          <w:rFonts w:cs="Arial"/>
          <w:bCs/>
        </w:rPr>
        <w:t>I</w:t>
      </w:r>
      <w:r w:rsidR="002D3879" w:rsidRPr="002D3879">
        <w:rPr>
          <w:rFonts w:cs="Arial"/>
          <w:bCs/>
        </w:rPr>
        <w:t xml:space="preserve"> confirm the information provided in this application is complete and accurate </w:t>
      </w:r>
      <w:r>
        <w:rPr>
          <w:rFonts w:cs="Arial"/>
          <w:bCs/>
        </w:rPr>
        <w:t>and that I accept</w:t>
      </w:r>
      <w:r w:rsidR="002D3879" w:rsidRPr="002D3879">
        <w:rPr>
          <w:rFonts w:cs="Arial"/>
          <w:bCs/>
        </w:rPr>
        <w:t xml:space="preserve"> all terms, conditions, and notices contained in the information for applicants at:</w:t>
      </w:r>
      <w:r w:rsidR="00045781">
        <w:rPr>
          <w:rFonts w:cs="Arial"/>
          <w:bCs/>
        </w:rPr>
        <w:t xml:space="preserve"> </w:t>
      </w:r>
      <w:hyperlink r:id="rId13" w:history="1">
        <w:r w:rsidRPr="001D78B3">
          <w:rPr>
            <w:rStyle w:val="Hyperlink"/>
          </w:rPr>
          <w:t>https://socialsciences.org.au/rechnitz-fund/</w:t>
        </w:r>
      </w:hyperlink>
      <w:r w:rsidR="00BC3728"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4713"/>
        <w:gridCol w:w="650"/>
        <w:gridCol w:w="1511"/>
      </w:tblGrid>
      <w:tr w:rsidR="002D3879" w:rsidRPr="007A3A79" w14:paraId="0CCDD163" w14:textId="77777777" w:rsidTr="00BE79B6"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05659F59" w14:textId="039F022A" w:rsidR="002D3879" w:rsidRPr="007A3A79" w:rsidRDefault="00BE79B6" w:rsidP="00BE79B6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Applicant Name</w:t>
            </w:r>
          </w:p>
        </w:tc>
        <w:tc>
          <w:tcPr>
            <w:tcW w:w="4713" w:type="dxa"/>
            <w:tcBorders>
              <w:bottom w:val="single" w:sz="4" w:space="0" w:color="auto"/>
            </w:tcBorders>
            <w:shd w:val="clear" w:color="auto" w:fill="auto"/>
          </w:tcPr>
          <w:p w14:paraId="369C81EE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  <w:p w14:paraId="2D315E14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59F2FE34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  <w:b/>
              </w:rPr>
            </w:pPr>
            <w:r w:rsidRPr="007A3A79">
              <w:rPr>
                <w:rFonts w:cs="Arial"/>
                <w:b/>
              </w:rPr>
              <w:t>Date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5A0F0208" w14:textId="77777777" w:rsidR="002D3879" w:rsidRPr="007A3A79" w:rsidRDefault="002D3879" w:rsidP="007A3A79">
            <w:pPr>
              <w:spacing w:after="0"/>
              <w:jc w:val="both"/>
              <w:rPr>
                <w:rFonts w:cs="Arial"/>
              </w:rPr>
            </w:pPr>
          </w:p>
        </w:tc>
      </w:tr>
      <w:tr w:rsidR="00BE79B6" w:rsidRPr="007A3A79" w14:paraId="4BB81B29" w14:textId="77777777" w:rsidTr="00BE79B6"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2071E27" w14:textId="0EE0B29A" w:rsidR="00BE79B6" w:rsidRDefault="00BE79B6" w:rsidP="007A3A79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  <w:tc>
          <w:tcPr>
            <w:tcW w:w="68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A2C5A4" w14:textId="77777777" w:rsidR="00BE79B6" w:rsidRDefault="00BE79B6" w:rsidP="007A3A79">
            <w:pPr>
              <w:spacing w:after="0"/>
              <w:jc w:val="both"/>
              <w:rPr>
                <w:rFonts w:cs="Arial"/>
              </w:rPr>
            </w:pPr>
          </w:p>
          <w:p w14:paraId="49E75BC3" w14:textId="20F26894" w:rsidR="00BE79B6" w:rsidRPr="007A3A79" w:rsidRDefault="00BE79B6" w:rsidP="007A3A79">
            <w:pPr>
              <w:spacing w:after="0"/>
              <w:jc w:val="both"/>
              <w:rPr>
                <w:rFonts w:cs="Arial"/>
              </w:rPr>
            </w:pPr>
          </w:p>
        </w:tc>
      </w:tr>
      <w:tr w:rsidR="009C32BF" w:rsidRPr="007A3A79" w14:paraId="7DE260C6" w14:textId="77777777" w:rsidTr="00BE79B6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1F2530" w14:textId="3342B1C7" w:rsidR="009C32BF" w:rsidRPr="009C32BF" w:rsidRDefault="009C32BF" w:rsidP="00056244">
            <w:pPr>
              <w:spacing w:before="0" w:after="0"/>
              <w:ind w:left="720" w:hanging="720"/>
              <w:rPr>
                <w:rFonts w:cs="Arial"/>
                <w:sz w:val="24"/>
              </w:rPr>
            </w:pPr>
            <w:r w:rsidRPr="009C32BF">
              <w:rPr>
                <w:rFonts w:ascii="Segoe UI Symbol" w:hAnsi="Segoe UI Symbol" w:cs="Segoe UI Symbol"/>
              </w:rPr>
              <w:t>☐</w:t>
            </w:r>
            <w:r w:rsidRPr="009C32BF">
              <w:rPr>
                <w:rFonts w:cs="Arial"/>
              </w:rPr>
              <w:t xml:space="preserve"> </w:t>
            </w:r>
            <w:r w:rsidRPr="009C32BF">
              <w:rPr>
                <w:rFonts w:cs="Arial"/>
              </w:rPr>
              <w:tab/>
              <w:t xml:space="preserve">I </w:t>
            </w:r>
            <w:r w:rsidR="00BE79B6">
              <w:rPr>
                <w:rFonts w:cs="Arial"/>
              </w:rPr>
              <w:t>agree</w:t>
            </w:r>
            <w:r w:rsidRPr="009C32BF">
              <w:rPr>
                <w:rFonts w:cs="Arial"/>
              </w:rPr>
              <w:t xml:space="preserve"> to be added to the Academy’s mailing list to receive communications about further grants, awards, activities and opportunities with the Academy.</w:t>
            </w:r>
            <w:r w:rsidRPr="00C34F21">
              <w:rPr>
                <w:rFonts w:cs="Arial"/>
                <w:sz w:val="24"/>
              </w:rPr>
              <w:t xml:space="preserve"> </w:t>
            </w:r>
          </w:p>
        </w:tc>
      </w:tr>
    </w:tbl>
    <w:p w14:paraId="1AA0E214" w14:textId="77777777" w:rsidR="00BE79B6" w:rsidRDefault="00BE79B6">
      <w:pPr>
        <w:spacing w:before="0" w:after="0"/>
        <w:rPr>
          <w:rFonts w:cs="Arial"/>
        </w:rPr>
      </w:pPr>
    </w:p>
    <w:p w14:paraId="1209DFF9" w14:textId="77777777" w:rsidR="00BE79B6" w:rsidRDefault="00BE79B6">
      <w:pPr>
        <w:spacing w:before="0" w:after="0"/>
        <w:rPr>
          <w:rFonts w:cs="Arial"/>
        </w:rPr>
      </w:pPr>
    </w:p>
    <w:p w14:paraId="1FE2165F" w14:textId="79963B7A" w:rsidR="00BE79B6" w:rsidRPr="00A11F47" w:rsidRDefault="00F44C37" w:rsidP="00BE79B6">
      <w:pPr>
        <w:pStyle w:val="ListHeading1"/>
        <w:spacing w:before="240" w:after="240"/>
        <w:jc w:val="both"/>
        <w:rPr>
          <w:rFonts w:ascii="Arial" w:hAnsi="Arial" w:cs="Arial"/>
          <w:color w:val="auto"/>
          <w:szCs w:val="34"/>
        </w:rPr>
      </w:pPr>
      <w:r>
        <w:rPr>
          <w:rFonts w:ascii="Arial" w:hAnsi="Arial" w:cs="Arial"/>
          <w:color w:val="auto"/>
          <w:szCs w:val="34"/>
        </w:rPr>
        <w:t xml:space="preserve">Application </w:t>
      </w:r>
      <w:r w:rsidR="00BE79B6">
        <w:rPr>
          <w:rFonts w:ascii="Arial" w:hAnsi="Arial" w:cs="Arial"/>
          <w:color w:val="auto"/>
          <w:szCs w:val="34"/>
        </w:rPr>
        <w:t>Submission</w:t>
      </w:r>
    </w:p>
    <w:p w14:paraId="0E5E2F1F" w14:textId="59D85967" w:rsidR="00F44C37" w:rsidRDefault="00BE79B6">
      <w:pPr>
        <w:spacing w:before="0" w:after="0"/>
        <w:rPr>
          <w:rFonts w:cs="Arial"/>
        </w:rPr>
      </w:pPr>
      <w:r>
        <w:rPr>
          <w:rFonts w:cs="Arial"/>
        </w:rPr>
        <w:t>Please</w:t>
      </w:r>
      <w:r w:rsidR="00F44C37">
        <w:rPr>
          <w:rFonts w:cs="Arial"/>
        </w:rPr>
        <w:t xml:space="preserve"> send</w:t>
      </w:r>
      <w:r>
        <w:rPr>
          <w:rFonts w:cs="Arial"/>
        </w:rPr>
        <w:t xml:space="preserve"> this completed application form and additional information </w:t>
      </w:r>
      <w:r w:rsidR="00F44C37">
        <w:rPr>
          <w:rFonts w:cs="Arial"/>
        </w:rPr>
        <w:t xml:space="preserve">required </w:t>
      </w:r>
      <w:r w:rsidR="00F44C37" w:rsidRPr="00F44C37">
        <w:rPr>
          <w:rFonts w:cs="Arial"/>
          <w:b/>
          <w:bCs/>
        </w:rPr>
        <w:t xml:space="preserve">by email </w:t>
      </w:r>
      <w:r w:rsidR="00F44C37">
        <w:rPr>
          <w:rFonts w:cs="Arial"/>
        </w:rPr>
        <w:t>to:</w:t>
      </w:r>
    </w:p>
    <w:p w14:paraId="50280FEC" w14:textId="59A433A0" w:rsidR="00F44C37" w:rsidRDefault="00000000">
      <w:pPr>
        <w:spacing w:before="0" w:after="0"/>
        <w:rPr>
          <w:rFonts w:cs="Arial"/>
        </w:rPr>
      </w:pPr>
      <w:hyperlink r:id="rId14" w:history="1">
        <w:r w:rsidR="00F44C37" w:rsidRPr="001D78B3">
          <w:rPr>
            <w:rStyle w:val="Hyperlink"/>
            <w:rFonts w:cs="Arial"/>
          </w:rPr>
          <w:t>awards@socialsciences.org.au</w:t>
        </w:r>
      </w:hyperlink>
    </w:p>
    <w:p w14:paraId="29DC7EB7" w14:textId="77777777" w:rsidR="00F44C37" w:rsidRDefault="00F44C37">
      <w:pPr>
        <w:spacing w:before="0" w:after="0"/>
        <w:rPr>
          <w:rFonts w:cs="Arial"/>
        </w:rPr>
      </w:pPr>
    </w:p>
    <w:p w14:paraId="3253A236" w14:textId="5BEAAA8B" w:rsidR="00BE79B6" w:rsidRDefault="00F44C37">
      <w:pPr>
        <w:spacing w:before="0" w:after="0"/>
        <w:rPr>
          <w:rFonts w:cs="Arial"/>
        </w:rPr>
      </w:pPr>
      <w:r w:rsidRPr="00F44C37">
        <w:rPr>
          <w:rFonts w:cs="Arial"/>
          <w:b/>
          <w:bCs/>
        </w:rPr>
        <w:t>Applications must be received by 5pm AEST Monday 15 May, 2023</w:t>
      </w:r>
      <w:r>
        <w:rPr>
          <w:rFonts w:cs="Arial"/>
        </w:rPr>
        <w:t>, and receipt will be acknowledged by email.</w:t>
      </w:r>
      <w:r w:rsidR="00BE79B6">
        <w:rPr>
          <w:rFonts w:cs="Arial"/>
        </w:rPr>
        <w:br w:type="page"/>
      </w:r>
    </w:p>
    <w:p w14:paraId="6C7D5677" w14:textId="58BF6FF9" w:rsidR="00F1155B" w:rsidRDefault="00F1155B" w:rsidP="00F1155B">
      <w:pPr>
        <w:pStyle w:val="ListHeading1"/>
        <w:numPr>
          <w:ilvl w:val="0"/>
          <w:numId w:val="0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1. Eligible social science research disciplines</w:t>
      </w:r>
    </w:p>
    <w:p w14:paraId="191555D1" w14:textId="1AEB363C" w:rsidR="00F1155B" w:rsidRDefault="00F1155B">
      <w:pPr>
        <w:spacing w:before="0" w:after="0"/>
        <w:rPr>
          <w:rFonts w:cs="Arial"/>
        </w:rPr>
      </w:pPr>
      <w:r>
        <w:rPr>
          <w:rFonts w:cs="Arial"/>
        </w:rPr>
        <w:t xml:space="preserve">As listed in the </w:t>
      </w:r>
      <w:hyperlink r:id="rId15" w:history="1">
        <w:r>
          <w:rPr>
            <w:rStyle w:val="Hyperlink"/>
          </w:rPr>
          <w:t>Australian and New Zealand Standard Research Classification (ANZSRC), 2020</w:t>
        </w:r>
      </w:hyperlink>
    </w:p>
    <w:p w14:paraId="60642310" w14:textId="77777777" w:rsidR="00F1155B" w:rsidRDefault="00F1155B">
      <w:pPr>
        <w:spacing w:before="0" w:after="0"/>
        <w:rPr>
          <w:rFonts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1155B" w:rsidRPr="00F1155B" w14:paraId="2F6393CF" w14:textId="77777777" w:rsidTr="00F1155B">
        <w:trPr>
          <w:tblHeader/>
        </w:trPr>
        <w:tc>
          <w:tcPr>
            <w:tcW w:w="1838" w:type="dxa"/>
            <w:shd w:val="clear" w:color="auto" w:fill="DEEAF6" w:themeFill="accent5" w:themeFillTint="33"/>
          </w:tcPr>
          <w:p w14:paraId="24E188AF" w14:textId="0BCB6C63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proofErr w:type="spellStart"/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FoR</w:t>
            </w:r>
            <w:proofErr w:type="spellEnd"/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 xml:space="preserve"> Code</w:t>
            </w:r>
          </w:p>
        </w:tc>
        <w:tc>
          <w:tcPr>
            <w:tcW w:w="7178" w:type="dxa"/>
            <w:shd w:val="clear" w:color="auto" w:fill="DEEAF6" w:themeFill="accent5" w:themeFillTint="33"/>
          </w:tcPr>
          <w:p w14:paraId="7B455F3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Discipline</w:t>
            </w:r>
          </w:p>
        </w:tc>
      </w:tr>
      <w:tr w:rsidR="00F1155B" w:rsidRPr="00F1155B" w14:paraId="6B463746" w14:textId="77777777" w:rsidTr="00F1155B">
        <w:tc>
          <w:tcPr>
            <w:tcW w:w="1838" w:type="dxa"/>
            <w:shd w:val="clear" w:color="auto" w:fill="E7E6E6" w:themeFill="background2"/>
          </w:tcPr>
          <w:p w14:paraId="1A2A2E5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33</w:t>
            </w:r>
          </w:p>
        </w:tc>
        <w:tc>
          <w:tcPr>
            <w:tcW w:w="7178" w:type="dxa"/>
            <w:shd w:val="clear" w:color="auto" w:fill="E7E6E6" w:themeFill="background2"/>
          </w:tcPr>
          <w:p w14:paraId="5F41682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Built Environment and Design</w:t>
            </w:r>
          </w:p>
        </w:tc>
      </w:tr>
      <w:tr w:rsidR="00F1155B" w:rsidRPr="00F1155B" w14:paraId="687F8DE6" w14:textId="77777777" w:rsidTr="00F1155B">
        <w:tc>
          <w:tcPr>
            <w:tcW w:w="1838" w:type="dxa"/>
          </w:tcPr>
          <w:p w14:paraId="7FC369B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3301</w:t>
            </w:r>
          </w:p>
        </w:tc>
        <w:tc>
          <w:tcPr>
            <w:tcW w:w="7178" w:type="dxa"/>
          </w:tcPr>
          <w:p w14:paraId="06BBAA4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Architecture</w:t>
            </w:r>
          </w:p>
        </w:tc>
      </w:tr>
      <w:tr w:rsidR="00F1155B" w:rsidRPr="00F1155B" w14:paraId="0DD3E8CF" w14:textId="77777777" w:rsidTr="00F1155B">
        <w:tc>
          <w:tcPr>
            <w:tcW w:w="1838" w:type="dxa"/>
          </w:tcPr>
          <w:p w14:paraId="0073AE4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3302</w:t>
            </w:r>
          </w:p>
        </w:tc>
        <w:tc>
          <w:tcPr>
            <w:tcW w:w="7178" w:type="dxa"/>
          </w:tcPr>
          <w:p w14:paraId="70F1F86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Building</w:t>
            </w:r>
          </w:p>
        </w:tc>
      </w:tr>
      <w:tr w:rsidR="00F1155B" w:rsidRPr="00F1155B" w14:paraId="254E23DC" w14:textId="77777777" w:rsidTr="00F1155B">
        <w:tc>
          <w:tcPr>
            <w:tcW w:w="1838" w:type="dxa"/>
          </w:tcPr>
          <w:p w14:paraId="1596F43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3303</w:t>
            </w:r>
          </w:p>
        </w:tc>
        <w:tc>
          <w:tcPr>
            <w:tcW w:w="7178" w:type="dxa"/>
          </w:tcPr>
          <w:p w14:paraId="5B2493F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Design</w:t>
            </w:r>
          </w:p>
        </w:tc>
      </w:tr>
      <w:tr w:rsidR="00F1155B" w:rsidRPr="00F1155B" w14:paraId="2EED3EB2" w14:textId="77777777" w:rsidTr="00F1155B">
        <w:tc>
          <w:tcPr>
            <w:tcW w:w="1838" w:type="dxa"/>
          </w:tcPr>
          <w:p w14:paraId="41C2655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3304</w:t>
            </w:r>
          </w:p>
        </w:tc>
        <w:tc>
          <w:tcPr>
            <w:tcW w:w="7178" w:type="dxa"/>
          </w:tcPr>
          <w:p w14:paraId="59B5CFA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Urban and regional planning</w:t>
            </w:r>
          </w:p>
        </w:tc>
      </w:tr>
      <w:tr w:rsidR="00F1155B" w:rsidRPr="00F1155B" w14:paraId="4D7C26C9" w14:textId="77777777" w:rsidTr="00F1155B">
        <w:tc>
          <w:tcPr>
            <w:tcW w:w="1838" w:type="dxa"/>
          </w:tcPr>
          <w:p w14:paraId="5E8B0F80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3399</w:t>
            </w:r>
          </w:p>
        </w:tc>
        <w:tc>
          <w:tcPr>
            <w:tcW w:w="7178" w:type="dxa"/>
          </w:tcPr>
          <w:p w14:paraId="17DE7D5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Other built environment and design </w:t>
            </w:r>
          </w:p>
        </w:tc>
      </w:tr>
      <w:tr w:rsidR="00F1155B" w:rsidRPr="00F1155B" w14:paraId="7AFF45AB" w14:textId="77777777" w:rsidTr="00F1155B">
        <w:tc>
          <w:tcPr>
            <w:tcW w:w="1838" w:type="dxa"/>
            <w:shd w:val="clear" w:color="auto" w:fill="E7E6E6" w:themeFill="background2"/>
          </w:tcPr>
          <w:p w14:paraId="66D2D0F8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35</w:t>
            </w:r>
          </w:p>
        </w:tc>
        <w:tc>
          <w:tcPr>
            <w:tcW w:w="7178" w:type="dxa"/>
            <w:shd w:val="clear" w:color="auto" w:fill="E7E6E6" w:themeFill="background2"/>
          </w:tcPr>
          <w:p w14:paraId="40A7A8B0" w14:textId="28A29A3B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Commerce, management, tourism, and services</w:t>
            </w:r>
            <w:r>
              <w:rPr>
                <w:rFonts w:asciiTheme="minorHAnsi" w:hAnsiTheme="minorHAnsi"/>
                <w:b/>
                <w:bCs/>
                <w:color w:val="auto"/>
                <w:szCs w:val="22"/>
              </w:rPr>
              <w:t xml:space="preserve"> 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(please </w:t>
            </w:r>
            <w:r>
              <w:rPr>
                <w:rFonts w:asciiTheme="minorHAnsi" w:hAnsiTheme="minorHAnsi"/>
                <w:color w:val="auto"/>
                <w:szCs w:val="22"/>
              </w:rPr>
              <w:t>specify these fields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at 4-digit level)</w:t>
            </w:r>
          </w:p>
        </w:tc>
      </w:tr>
      <w:tr w:rsidR="00F1155B" w:rsidRPr="00F1155B" w14:paraId="5F1806C5" w14:textId="77777777" w:rsidTr="00F1155B">
        <w:tc>
          <w:tcPr>
            <w:tcW w:w="1838" w:type="dxa"/>
            <w:vAlign w:val="bottom"/>
          </w:tcPr>
          <w:p w14:paraId="2E20BA3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3501</w:t>
            </w:r>
          </w:p>
        </w:tc>
        <w:tc>
          <w:tcPr>
            <w:tcW w:w="7178" w:type="dxa"/>
            <w:vAlign w:val="bottom"/>
          </w:tcPr>
          <w:p w14:paraId="38959F96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Accounting, auditing and accountability</w:t>
            </w:r>
          </w:p>
        </w:tc>
      </w:tr>
      <w:tr w:rsidR="00F1155B" w:rsidRPr="00F1155B" w14:paraId="620DDB72" w14:textId="77777777" w:rsidTr="00F1155B">
        <w:tc>
          <w:tcPr>
            <w:tcW w:w="1838" w:type="dxa"/>
            <w:vAlign w:val="bottom"/>
          </w:tcPr>
          <w:p w14:paraId="37C8A622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3502</w:t>
            </w:r>
          </w:p>
        </w:tc>
        <w:tc>
          <w:tcPr>
            <w:tcW w:w="7178" w:type="dxa"/>
            <w:vAlign w:val="bottom"/>
          </w:tcPr>
          <w:p w14:paraId="279A35C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Banking, finance and investment</w:t>
            </w:r>
          </w:p>
        </w:tc>
      </w:tr>
      <w:tr w:rsidR="00F1155B" w:rsidRPr="00F1155B" w14:paraId="22617D6A" w14:textId="77777777" w:rsidTr="00F1155B">
        <w:tc>
          <w:tcPr>
            <w:tcW w:w="1838" w:type="dxa"/>
            <w:vAlign w:val="bottom"/>
          </w:tcPr>
          <w:p w14:paraId="48A8A18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3503</w:t>
            </w:r>
          </w:p>
        </w:tc>
        <w:tc>
          <w:tcPr>
            <w:tcW w:w="7178" w:type="dxa"/>
            <w:vAlign w:val="bottom"/>
          </w:tcPr>
          <w:p w14:paraId="084A386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Business systems in context</w:t>
            </w:r>
          </w:p>
        </w:tc>
      </w:tr>
      <w:tr w:rsidR="00F1155B" w:rsidRPr="00F1155B" w14:paraId="6363AC1D" w14:textId="77777777" w:rsidTr="00F1155B">
        <w:tc>
          <w:tcPr>
            <w:tcW w:w="1838" w:type="dxa"/>
            <w:vAlign w:val="bottom"/>
          </w:tcPr>
          <w:p w14:paraId="11150A6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3504</w:t>
            </w:r>
          </w:p>
        </w:tc>
        <w:tc>
          <w:tcPr>
            <w:tcW w:w="7178" w:type="dxa"/>
            <w:vAlign w:val="bottom"/>
          </w:tcPr>
          <w:p w14:paraId="6F3BC78F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Commercial services</w:t>
            </w:r>
          </w:p>
        </w:tc>
      </w:tr>
      <w:tr w:rsidR="00F1155B" w:rsidRPr="00F1155B" w14:paraId="4F5337F9" w14:textId="77777777" w:rsidTr="00F1155B">
        <w:tc>
          <w:tcPr>
            <w:tcW w:w="1838" w:type="dxa"/>
            <w:vAlign w:val="bottom"/>
          </w:tcPr>
          <w:p w14:paraId="01CEB56C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3505</w:t>
            </w:r>
          </w:p>
        </w:tc>
        <w:tc>
          <w:tcPr>
            <w:tcW w:w="7178" w:type="dxa"/>
            <w:vAlign w:val="bottom"/>
          </w:tcPr>
          <w:p w14:paraId="72129E63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Human resources and industrial relations</w:t>
            </w:r>
          </w:p>
        </w:tc>
      </w:tr>
      <w:tr w:rsidR="00F1155B" w:rsidRPr="00F1155B" w14:paraId="0AFF7186" w14:textId="77777777" w:rsidTr="00F1155B">
        <w:tc>
          <w:tcPr>
            <w:tcW w:w="1838" w:type="dxa"/>
            <w:vAlign w:val="bottom"/>
          </w:tcPr>
          <w:p w14:paraId="46972D8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3506</w:t>
            </w:r>
          </w:p>
        </w:tc>
        <w:tc>
          <w:tcPr>
            <w:tcW w:w="7178" w:type="dxa"/>
            <w:vAlign w:val="bottom"/>
          </w:tcPr>
          <w:p w14:paraId="30BAD80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Marketing</w:t>
            </w:r>
          </w:p>
        </w:tc>
      </w:tr>
      <w:tr w:rsidR="00F1155B" w:rsidRPr="00F1155B" w14:paraId="78460C12" w14:textId="77777777" w:rsidTr="00F1155B">
        <w:tc>
          <w:tcPr>
            <w:tcW w:w="1838" w:type="dxa"/>
            <w:vAlign w:val="bottom"/>
          </w:tcPr>
          <w:p w14:paraId="04B2CC65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3507</w:t>
            </w:r>
          </w:p>
        </w:tc>
        <w:tc>
          <w:tcPr>
            <w:tcW w:w="7178" w:type="dxa"/>
            <w:vAlign w:val="bottom"/>
          </w:tcPr>
          <w:p w14:paraId="5A57E055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Strategy, management and organisational behaviour</w:t>
            </w:r>
          </w:p>
        </w:tc>
      </w:tr>
      <w:tr w:rsidR="00F1155B" w:rsidRPr="00F1155B" w14:paraId="7DEAF6D9" w14:textId="77777777" w:rsidTr="00F1155B">
        <w:tc>
          <w:tcPr>
            <w:tcW w:w="1838" w:type="dxa"/>
            <w:vAlign w:val="bottom"/>
          </w:tcPr>
          <w:p w14:paraId="3249FDA9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3508</w:t>
            </w:r>
          </w:p>
        </w:tc>
        <w:tc>
          <w:tcPr>
            <w:tcW w:w="7178" w:type="dxa"/>
            <w:vAlign w:val="bottom"/>
          </w:tcPr>
          <w:p w14:paraId="5B94FE4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Tourism</w:t>
            </w:r>
          </w:p>
        </w:tc>
      </w:tr>
      <w:tr w:rsidR="00F1155B" w:rsidRPr="00F1155B" w14:paraId="1D73437A" w14:textId="77777777" w:rsidTr="00F1155B">
        <w:tc>
          <w:tcPr>
            <w:tcW w:w="1838" w:type="dxa"/>
            <w:vAlign w:val="bottom"/>
          </w:tcPr>
          <w:p w14:paraId="3A0CF0F9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3509</w:t>
            </w:r>
          </w:p>
        </w:tc>
        <w:tc>
          <w:tcPr>
            <w:tcW w:w="7178" w:type="dxa"/>
            <w:vAlign w:val="bottom"/>
          </w:tcPr>
          <w:p w14:paraId="1D8549F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Transportation, logistics and supply chains</w:t>
            </w:r>
          </w:p>
        </w:tc>
      </w:tr>
      <w:tr w:rsidR="00F1155B" w:rsidRPr="00F1155B" w14:paraId="4C10344E" w14:textId="77777777" w:rsidTr="00F1155B">
        <w:tc>
          <w:tcPr>
            <w:tcW w:w="1838" w:type="dxa"/>
            <w:vAlign w:val="bottom"/>
          </w:tcPr>
          <w:p w14:paraId="69F0626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3599</w:t>
            </w:r>
          </w:p>
        </w:tc>
        <w:tc>
          <w:tcPr>
            <w:tcW w:w="7178" w:type="dxa"/>
            <w:vAlign w:val="bottom"/>
          </w:tcPr>
          <w:p w14:paraId="45FB12E2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commerce, management, tourism and services</w:t>
            </w:r>
          </w:p>
        </w:tc>
      </w:tr>
      <w:tr w:rsidR="00F1155B" w:rsidRPr="00F1155B" w14:paraId="702FA7F1" w14:textId="77777777" w:rsidTr="00F1155B">
        <w:tc>
          <w:tcPr>
            <w:tcW w:w="1838" w:type="dxa"/>
            <w:shd w:val="clear" w:color="auto" w:fill="E7E6E6" w:themeFill="background2"/>
          </w:tcPr>
          <w:p w14:paraId="7F114894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38</w:t>
            </w:r>
          </w:p>
        </w:tc>
        <w:tc>
          <w:tcPr>
            <w:tcW w:w="7178" w:type="dxa"/>
            <w:shd w:val="clear" w:color="auto" w:fill="E7E6E6" w:themeFill="background2"/>
          </w:tcPr>
          <w:p w14:paraId="551A6208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Economics</w:t>
            </w:r>
          </w:p>
        </w:tc>
      </w:tr>
      <w:tr w:rsidR="00F1155B" w:rsidRPr="00F1155B" w14:paraId="59987864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6F4ABCFD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21411A3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Applied economics</w:t>
            </w:r>
          </w:p>
        </w:tc>
      </w:tr>
      <w:tr w:rsidR="00F1155B" w:rsidRPr="00F1155B" w14:paraId="6F0A824F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94F733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802D0A2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Econometrics</w:t>
            </w:r>
          </w:p>
        </w:tc>
      </w:tr>
      <w:tr w:rsidR="00F1155B" w:rsidRPr="00F1155B" w14:paraId="4FCCE96A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135F808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3803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E78EA9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Economic theory</w:t>
            </w:r>
          </w:p>
        </w:tc>
      </w:tr>
      <w:tr w:rsidR="00F1155B" w:rsidRPr="00F1155B" w14:paraId="16113F73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3237A3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3899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3134A2D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economics</w:t>
            </w:r>
          </w:p>
        </w:tc>
      </w:tr>
      <w:tr w:rsidR="00F1155B" w:rsidRPr="00F1155B" w14:paraId="7F61435B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2EBBD18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380202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7660EC9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Econometric and statistical methods</w:t>
            </w:r>
          </w:p>
        </w:tc>
      </w:tr>
      <w:tr w:rsidR="00F1155B" w:rsidRPr="00F1155B" w14:paraId="5FE82F37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5161E67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380301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3D3D03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History of economic thought</w:t>
            </w:r>
          </w:p>
        </w:tc>
      </w:tr>
      <w:tr w:rsidR="00F1155B" w:rsidRPr="00F1155B" w14:paraId="6048BE25" w14:textId="77777777" w:rsidTr="00F1155B">
        <w:tc>
          <w:tcPr>
            <w:tcW w:w="1838" w:type="dxa"/>
            <w:shd w:val="clear" w:color="auto" w:fill="E7E6E6" w:themeFill="background2"/>
          </w:tcPr>
          <w:p w14:paraId="4F10294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39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3A0B5856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Education</w:t>
            </w:r>
          </w:p>
        </w:tc>
      </w:tr>
      <w:tr w:rsidR="00F1155B" w:rsidRPr="00F1155B" w14:paraId="5072158B" w14:textId="77777777" w:rsidTr="00F1155B">
        <w:tc>
          <w:tcPr>
            <w:tcW w:w="1838" w:type="dxa"/>
            <w:vAlign w:val="bottom"/>
          </w:tcPr>
          <w:p w14:paraId="61B388A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3901</w:t>
            </w:r>
          </w:p>
        </w:tc>
        <w:tc>
          <w:tcPr>
            <w:tcW w:w="7178" w:type="dxa"/>
            <w:vAlign w:val="bottom"/>
          </w:tcPr>
          <w:p w14:paraId="3F8E4822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Curriculum and pedagogy</w:t>
            </w:r>
          </w:p>
        </w:tc>
      </w:tr>
      <w:tr w:rsidR="00F1155B" w:rsidRPr="00F1155B" w14:paraId="22C599FD" w14:textId="77777777" w:rsidTr="00F1155B">
        <w:tc>
          <w:tcPr>
            <w:tcW w:w="1838" w:type="dxa"/>
            <w:vAlign w:val="bottom"/>
          </w:tcPr>
          <w:p w14:paraId="43B1637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3902</w:t>
            </w:r>
          </w:p>
        </w:tc>
        <w:tc>
          <w:tcPr>
            <w:tcW w:w="7178" w:type="dxa"/>
            <w:vAlign w:val="bottom"/>
          </w:tcPr>
          <w:p w14:paraId="0742A52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Education policy, sociology and philosophy</w:t>
            </w:r>
          </w:p>
        </w:tc>
      </w:tr>
      <w:tr w:rsidR="00F1155B" w:rsidRPr="00F1155B" w14:paraId="14ADDD75" w14:textId="77777777" w:rsidTr="00F1155B">
        <w:tc>
          <w:tcPr>
            <w:tcW w:w="1838" w:type="dxa"/>
            <w:vAlign w:val="bottom"/>
          </w:tcPr>
          <w:p w14:paraId="11B13ED4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3903</w:t>
            </w:r>
          </w:p>
        </w:tc>
        <w:tc>
          <w:tcPr>
            <w:tcW w:w="7178" w:type="dxa"/>
            <w:vAlign w:val="bottom"/>
          </w:tcPr>
          <w:p w14:paraId="57C3FC2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Education systems</w:t>
            </w:r>
          </w:p>
        </w:tc>
      </w:tr>
      <w:tr w:rsidR="00F1155B" w:rsidRPr="00F1155B" w14:paraId="3401B134" w14:textId="77777777" w:rsidTr="00F1155B">
        <w:tc>
          <w:tcPr>
            <w:tcW w:w="1838" w:type="dxa"/>
            <w:vAlign w:val="bottom"/>
          </w:tcPr>
          <w:p w14:paraId="6D15913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3904</w:t>
            </w:r>
          </w:p>
        </w:tc>
        <w:tc>
          <w:tcPr>
            <w:tcW w:w="7178" w:type="dxa"/>
            <w:vAlign w:val="bottom"/>
          </w:tcPr>
          <w:p w14:paraId="6F6FEDC6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Specialist studies in education</w:t>
            </w:r>
          </w:p>
        </w:tc>
      </w:tr>
      <w:tr w:rsidR="00F1155B" w:rsidRPr="00F1155B" w14:paraId="5039B938" w14:textId="77777777" w:rsidTr="00F1155B">
        <w:tc>
          <w:tcPr>
            <w:tcW w:w="1838" w:type="dxa"/>
            <w:vAlign w:val="bottom"/>
          </w:tcPr>
          <w:p w14:paraId="3FF7DD8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3999</w:t>
            </w:r>
          </w:p>
        </w:tc>
        <w:tc>
          <w:tcPr>
            <w:tcW w:w="7178" w:type="dxa"/>
            <w:vAlign w:val="bottom"/>
          </w:tcPr>
          <w:p w14:paraId="22F9478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Education</w:t>
            </w:r>
          </w:p>
        </w:tc>
      </w:tr>
      <w:tr w:rsidR="00F1155B" w:rsidRPr="00F1155B" w14:paraId="3D975C29" w14:textId="77777777" w:rsidTr="00F1155B">
        <w:tc>
          <w:tcPr>
            <w:tcW w:w="1838" w:type="dxa"/>
            <w:shd w:val="clear" w:color="auto" w:fill="E7E6E6" w:themeFill="background2"/>
          </w:tcPr>
          <w:p w14:paraId="48EB03C4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42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7AFC56B5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Health Sciences</w:t>
            </w:r>
          </w:p>
        </w:tc>
      </w:tr>
      <w:tr w:rsidR="00F1155B" w:rsidRPr="00F1155B" w14:paraId="57975E8F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72B754D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7E3F25B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Allied health and rehabilitation science</w:t>
            </w:r>
          </w:p>
        </w:tc>
      </w:tr>
      <w:tr w:rsidR="00F1155B" w:rsidRPr="00F1155B" w14:paraId="6B8E8EAA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651375E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69E221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Epidemiology</w:t>
            </w:r>
          </w:p>
        </w:tc>
      </w:tr>
      <w:tr w:rsidR="00F1155B" w:rsidRPr="00F1155B" w14:paraId="29692AE9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5704067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4203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0781276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Health services and systems</w:t>
            </w:r>
          </w:p>
        </w:tc>
      </w:tr>
      <w:tr w:rsidR="00F1155B" w:rsidRPr="00F1155B" w14:paraId="4C5032A1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29FF1A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4204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D0678AD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Midwifery</w:t>
            </w:r>
          </w:p>
        </w:tc>
      </w:tr>
      <w:tr w:rsidR="00F1155B" w:rsidRPr="00F1155B" w14:paraId="55805DCF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3BB323A7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4205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626B9D5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Nursing</w:t>
            </w:r>
          </w:p>
        </w:tc>
      </w:tr>
      <w:tr w:rsidR="00F1155B" w:rsidRPr="00F1155B" w14:paraId="2A61EC9D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389BBF6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4206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4A0B30F4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Public health</w:t>
            </w:r>
          </w:p>
        </w:tc>
      </w:tr>
      <w:tr w:rsidR="00F1155B" w:rsidRPr="00F1155B" w14:paraId="124B6913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9BF1310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4207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24AFFF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Sports science and exercise</w:t>
            </w:r>
          </w:p>
        </w:tc>
      </w:tr>
      <w:tr w:rsidR="00F1155B" w:rsidRPr="00F1155B" w14:paraId="33DC6C02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720AC16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4208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21AAE33D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Traditional, complementary and integrative medicine</w:t>
            </w:r>
          </w:p>
        </w:tc>
      </w:tr>
      <w:tr w:rsidR="00F1155B" w:rsidRPr="00F1155B" w14:paraId="781DEC44" w14:textId="77777777" w:rsidTr="00F44C37">
        <w:tc>
          <w:tcPr>
            <w:tcW w:w="1838" w:type="dxa"/>
            <w:shd w:val="clear" w:color="auto" w:fill="FFFFFF" w:themeFill="background1"/>
            <w:vAlign w:val="bottom"/>
          </w:tcPr>
          <w:p w14:paraId="2A286231" w14:textId="50D3740F" w:rsidR="00F44C37" w:rsidRPr="00F1155B" w:rsidRDefault="00F1155B" w:rsidP="00F44C37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4299</w:t>
            </w:r>
          </w:p>
        </w:tc>
        <w:tc>
          <w:tcPr>
            <w:tcW w:w="7178" w:type="dxa"/>
            <w:shd w:val="clear" w:color="auto" w:fill="FFFFFF" w:themeFill="background1"/>
          </w:tcPr>
          <w:p w14:paraId="6A4BC6FE" w14:textId="77777777" w:rsidR="00F1155B" w:rsidRPr="00F1155B" w:rsidRDefault="00F1155B" w:rsidP="00F44C37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health sciences</w:t>
            </w:r>
          </w:p>
        </w:tc>
      </w:tr>
      <w:tr w:rsidR="00F1155B" w:rsidRPr="00F1155B" w14:paraId="575B940D" w14:textId="77777777" w:rsidTr="00F1155B">
        <w:tc>
          <w:tcPr>
            <w:tcW w:w="1838" w:type="dxa"/>
            <w:shd w:val="clear" w:color="auto" w:fill="E7E6E6" w:themeFill="background2"/>
          </w:tcPr>
          <w:p w14:paraId="72103DDB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43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7421FFB4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 xml:space="preserve">History, heritage, and archaeology </w:t>
            </w:r>
          </w:p>
        </w:tc>
      </w:tr>
      <w:tr w:rsidR="00F1155B" w:rsidRPr="00F1155B" w14:paraId="44E0BD58" w14:textId="77777777" w:rsidTr="00F1155B">
        <w:tc>
          <w:tcPr>
            <w:tcW w:w="1838" w:type="dxa"/>
            <w:vAlign w:val="bottom"/>
          </w:tcPr>
          <w:p w14:paraId="6F4B93B5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4301</w:t>
            </w:r>
          </w:p>
        </w:tc>
        <w:tc>
          <w:tcPr>
            <w:tcW w:w="7178" w:type="dxa"/>
            <w:vAlign w:val="bottom"/>
          </w:tcPr>
          <w:p w14:paraId="416E708E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Archaeology</w:t>
            </w:r>
          </w:p>
        </w:tc>
      </w:tr>
      <w:tr w:rsidR="00F1155B" w:rsidRPr="00F1155B" w14:paraId="17218477" w14:textId="77777777" w:rsidTr="00F1155B">
        <w:tc>
          <w:tcPr>
            <w:tcW w:w="1838" w:type="dxa"/>
            <w:vAlign w:val="bottom"/>
          </w:tcPr>
          <w:p w14:paraId="7CCCB6ED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lastRenderedPageBreak/>
              <w:t>4302</w:t>
            </w:r>
          </w:p>
        </w:tc>
        <w:tc>
          <w:tcPr>
            <w:tcW w:w="7178" w:type="dxa"/>
            <w:vAlign w:val="bottom"/>
          </w:tcPr>
          <w:p w14:paraId="549299C2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Heritage, archive and museum studies</w:t>
            </w:r>
          </w:p>
        </w:tc>
      </w:tr>
      <w:tr w:rsidR="00F1155B" w:rsidRPr="00F1155B" w14:paraId="632432C5" w14:textId="77777777" w:rsidTr="00F1155B">
        <w:tc>
          <w:tcPr>
            <w:tcW w:w="1838" w:type="dxa"/>
            <w:vAlign w:val="bottom"/>
          </w:tcPr>
          <w:p w14:paraId="7BE38CAA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4303</w:t>
            </w:r>
          </w:p>
        </w:tc>
        <w:tc>
          <w:tcPr>
            <w:tcW w:w="7178" w:type="dxa"/>
            <w:vAlign w:val="bottom"/>
          </w:tcPr>
          <w:p w14:paraId="639841E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Historical studies</w:t>
            </w:r>
          </w:p>
        </w:tc>
      </w:tr>
      <w:tr w:rsidR="00F1155B" w:rsidRPr="00F1155B" w14:paraId="16F34FEC" w14:textId="77777777" w:rsidTr="00F1155B">
        <w:tc>
          <w:tcPr>
            <w:tcW w:w="1838" w:type="dxa"/>
            <w:vAlign w:val="bottom"/>
          </w:tcPr>
          <w:p w14:paraId="7EBCAE31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4399</w:t>
            </w:r>
          </w:p>
        </w:tc>
        <w:tc>
          <w:tcPr>
            <w:tcW w:w="7178" w:type="dxa"/>
            <w:vAlign w:val="bottom"/>
          </w:tcPr>
          <w:p w14:paraId="27738CF5" w14:textId="77777777" w:rsidR="00F1155B" w:rsidRPr="00F1155B" w:rsidRDefault="00F1155B" w:rsidP="00404B4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history, heritage and archaeology</w:t>
            </w:r>
          </w:p>
        </w:tc>
      </w:tr>
      <w:tr w:rsidR="00F1155B" w:rsidRPr="00F1155B" w14:paraId="11EDB8B1" w14:textId="77777777" w:rsidTr="00F1155B">
        <w:tc>
          <w:tcPr>
            <w:tcW w:w="1838" w:type="dxa"/>
            <w:shd w:val="clear" w:color="auto" w:fill="E7E6E6" w:themeFill="background2"/>
          </w:tcPr>
          <w:p w14:paraId="2EE8CA3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44</w:t>
            </w:r>
          </w:p>
        </w:tc>
        <w:tc>
          <w:tcPr>
            <w:tcW w:w="7178" w:type="dxa"/>
            <w:shd w:val="clear" w:color="auto" w:fill="E7E6E6" w:themeFill="background2"/>
          </w:tcPr>
          <w:p w14:paraId="33A311C6" w14:textId="75F15448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Human Society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(please </w:t>
            </w:r>
            <w:r>
              <w:rPr>
                <w:rFonts w:asciiTheme="minorHAnsi" w:hAnsiTheme="minorHAnsi"/>
                <w:color w:val="auto"/>
                <w:szCs w:val="22"/>
              </w:rPr>
              <w:t>specify these fields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at 4-digit level)</w:t>
            </w:r>
          </w:p>
        </w:tc>
      </w:tr>
      <w:tr w:rsidR="00F1155B" w:rsidRPr="00F1155B" w14:paraId="7C676177" w14:textId="77777777" w:rsidTr="00F1155B">
        <w:tc>
          <w:tcPr>
            <w:tcW w:w="1838" w:type="dxa"/>
          </w:tcPr>
          <w:p w14:paraId="67D31705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4401</w:t>
            </w:r>
          </w:p>
        </w:tc>
        <w:tc>
          <w:tcPr>
            <w:tcW w:w="7178" w:type="dxa"/>
          </w:tcPr>
          <w:p w14:paraId="282707E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Anthropology</w:t>
            </w:r>
          </w:p>
        </w:tc>
      </w:tr>
      <w:tr w:rsidR="00F1155B" w:rsidRPr="00F1155B" w14:paraId="650F996D" w14:textId="77777777" w:rsidTr="00F1155B">
        <w:tc>
          <w:tcPr>
            <w:tcW w:w="1838" w:type="dxa"/>
          </w:tcPr>
          <w:p w14:paraId="2512FAA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4402</w:t>
            </w:r>
          </w:p>
        </w:tc>
        <w:tc>
          <w:tcPr>
            <w:tcW w:w="7178" w:type="dxa"/>
          </w:tcPr>
          <w:p w14:paraId="6427C72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Criminology</w:t>
            </w:r>
          </w:p>
        </w:tc>
      </w:tr>
      <w:tr w:rsidR="00F1155B" w:rsidRPr="00F1155B" w14:paraId="4EA05F29" w14:textId="77777777" w:rsidTr="00F1155B">
        <w:tc>
          <w:tcPr>
            <w:tcW w:w="1838" w:type="dxa"/>
          </w:tcPr>
          <w:p w14:paraId="227DD34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4403</w:t>
            </w:r>
          </w:p>
        </w:tc>
        <w:tc>
          <w:tcPr>
            <w:tcW w:w="7178" w:type="dxa"/>
          </w:tcPr>
          <w:p w14:paraId="501EF4C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Demography</w:t>
            </w:r>
          </w:p>
        </w:tc>
      </w:tr>
      <w:tr w:rsidR="00F1155B" w:rsidRPr="00F1155B" w14:paraId="1B44D03F" w14:textId="77777777" w:rsidTr="00F1155B">
        <w:tc>
          <w:tcPr>
            <w:tcW w:w="1838" w:type="dxa"/>
          </w:tcPr>
          <w:p w14:paraId="796F99E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4404</w:t>
            </w:r>
          </w:p>
        </w:tc>
        <w:tc>
          <w:tcPr>
            <w:tcW w:w="7178" w:type="dxa"/>
          </w:tcPr>
          <w:p w14:paraId="4971513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Development studies</w:t>
            </w:r>
          </w:p>
        </w:tc>
      </w:tr>
      <w:tr w:rsidR="00F1155B" w:rsidRPr="00F1155B" w14:paraId="72F7DB08" w14:textId="77777777" w:rsidTr="00F1155B">
        <w:tc>
          <w:tcPr>
            <w:tcW w:w="1838" w:type="dxa"/>
          </w:tcPr>
          <w:p w14:paraId="39F5B5A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4405</w:t>
            </w:r>
          </w:p>
        </w:tc>
        <w:tc>
          <w:tcPr>
            <w:tcW w:w="7178" w:type="dxa"/>
          </w:tcPr>
          <w:p w14:paraId="2246034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Gender studies</w:t>
            </w:r>
          </w:p>
        </w:tc>
      </w:tr>
      <w:tr w:rsidR="00F1155B" w:rsidRPr="00F1155B" w14:paraId="794B8C61" w14:textId="77777777" w:rsidTr="00F1155B">
        <w:tc>
          <w:tcPr>
            <w:tcW w:w="1838" w:type="dxa"/>
          </w:tcPr>
          <w:p w14:paraId="299ABCD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4406</w:t>
            </w:r>
          </w:p>
        </w:tc>
        <w:tc>
          <w:tcPr>
            <w:tcW w:w="7178" w:type="dxa"/>
          </w:tcPr>
          <w:p w14:paraId="304C46F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Human geography</w:t>
            </w:r>
          </w:p>
        </w:tc>
      </w:tr>
      <w:tr w:rsidR="00F1155B" w:rsidRPr="00F1155B" w14:paraId="4DE3A4B7" w14:textId="77777777" w:rsidTr="00F1155B">
        <w:tc>
          <w:tcPr>
            <w:tcW w:w="1838" w:type="dxa"/>
          </w:tcPr>
          <w:p w14:paraId="625561D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4407</w:t>
            </w:r>
          </w:p>
        </w:tc>
        <w:tc>
          <w:tcPr>
            <w:tcW w:w="7178" w:type="dxa"/>
          </w:tcPr>
          <w:p w14:paraId="0097780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Policy and administration</w:t>
            </w:r>
          </w:p>
        </w:tc>
      </w:tr>
      <w:tr w:rsidR="00F1155B" w:rsidRPr="00F1155B" w14:paraId="35E3F2B1" w14:textId="77777777" w:rsidTr="00F1155B">
        <w:tc>
          <w:tcPr>
            <w:tcW w:w="1838" w:type="dxa"/>
          </w:tcPr>
          <w:p w14:paraId="3132DEF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4408</w:t>
            </w:r>
          </w:p>
        </w:tc>
        <w:tc>
          <w:tcPr>
            <w:tcW w:w="7178" w:type="dxa"/>
          </w:tcPr>
          <w:p w14:paraId="07A090E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Political science</w:t>
            </w:r>
          </w:p>
        </w:tc>
      </w:tr>
      <w:tr w:rsidR="00F1155B" w:rsidRPr="00F1155B" w14:paraId="76653692" w14:textId="77777777" w:rsidTr="00F1155B">
        <w:tc>
          <w:tcPr>
            <w:tcW w:w="1838" w:type="dxa"/>
          </w:tcPr>
          <w:p w14:paraId="04E2450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4409</w:t>
            </w:r>
          </w:p>
        </w:tc>
        <w:tc>
          <w:tcPr>
            <w:tcW w:w="7178" w:type="dxa"/>
          </w:tcPr>
          <w:p w14:paraId="777FA18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Social work</w:t>
            </w:r>
          </w:p>
        </w:tc>
      </w:tr>
      <w:tr w:rsidR="00F1155B" w:rsidRPr="00F1155B" w14:paraId="4CE48C75" w14:textId="77777777" w:rsidTr="00F1155B">
        <w:tc>
          <w:tcPr>
            <w:tcW w:w="1838" w:type="dxa"/>
          </w:tcPr>
          <w:p w14:paraId="23EB809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4410</w:t>
            </w:r>
          </w:p>
        </w:tc>
        <w:tc>
          <w:tcPr>
            <w:tcW w:w="7178" w:type="dxa"/>
          </w:tcPr>
          <w:p w14:paraId="1CB0FCF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Sociology</w:t>
            </w:r>
          </w:p>
        </w:tc>
      </w:tr>
      <w:tr w:rsidR="00F1155B" w:rsidRPr="00F1155B" w14:paraId="67C7D53C" w14:textId="77777777" w:rsidTr="00F1155B">
        <w:tc>
          <w:tcPr>
            <w:tcW w:w="1838" w:type="dxa"/>
          </w:tcPr>
          <w:p w14:paraId="76ED355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4499</w:t>
            </w:r>
          </w:p>
        </w:tc>
        <w:tc>
          <w:tcPr>
            <w:tcW w:w="7178" w:type="dxa"/>
          </w:tcPr>
          <w:p w14:paraId="0524972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Other human society </w:t>
            </w:r>
          </w:p>
        </w:tc>
      </w:tr>
      <w:tr w:rsidR="00F1155B" w:rsidRPr="00F1155B" w14:paraId="7F40902D" w14:textId="77777777" w:rsidTr="00F1155B">
        <w:tc>
          <w:tcPr>
            <w:tcW w:w="1838" w:type="dxa"/>
            <w:shd w:val="clear" w:color="auto" w:fill="E7E6E6" w:themeFill="background2"/>
          </w:tcPr>
          <w:p w14:paraId="784C5AB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45</w:t>
            </w:r>
          </w:p>
        </w:tc>
        <w:tc>
          <w:tcPr>
            <w:tcW w:w="7178" w:type="dxa"/>
            <w:shd w:val="clear" w:color="auto" w:fill="E7E6E6" w:themeFill="background2"/>
          </w:tcPr>
          <w:p w14:paraId="24417C0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Indigenous Studies</w:t>
            </w:r>
          </w:p>
        </w:tc>
      </w:tr>
      <w:tr w:rsidR="00F1155B" w:rsidRPr="00F1155B" w14:paraId="485B529D" w14:textId="77777777" w:rsidTr="00F1155B">
        <w:tc>
          <w:tcPr>
            <w:tcW w:w="1838" w:type="dxa"/>
          </w:tcPr>
          <w:p w14:paraId="6AE81AE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4501</w:t>
            </w:r>
          </w:p>
        </w:tc>
        <w:tc>
          <w:tcPr>
            <w:tcW w:w="7178" w:type="dxa"/>
          </w:tcPr>
          <w:p w14:paraId="655D538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culture, language and history</w:t>
            </w:r>
          </w:p>
        </w:tc>
      </w:tr>
      <w:tr w:rsidR="00F1155B" w:rsidRPr="00F1155B" w14:paraId="1EEC6962" w14:textId="77777777" w:rsidTr="00F1155B">
        <w:tc>
          <w:tcPr>
            <w:tcW w:w="1838" w:type="dxa"/>
          </w:tcPr>
          <w:p w14:paraId="727D3DA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4502</w:t>
            </w:r>
          </w:p>
        </w:tc>
        <w:tc>
          <w:tcPr>
            <w:tcW w:w="7178" w:type="dxa"/>
          </w:tcPr>
          <w:p w14:paraId="49B4249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education</w:t>
            </w:r>
          </w:p>
        </w:tc>
      </w:tr>
      <w:tr w:rsidR="00F1155B" w:rsidRPr="00F1155B" w14:paraId="4A89102C" w14:textId="77777777" w:rsidTr="00F1155B">
        <w:tc>
          <w:tcPr>
            <w:tcW w:w="1838" w:type="dxa"/>
          </w:tcPr>
          <w:p w14:paraId="6E9394B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4503</w:t>
            </w:r>
          </w:p>
        </w:tc>
        <w:tc>
          <w:tcPr>
            <w:tcW w:w="7178" w:type="dxa"/>
          </w:tcPr>
          <w:p w14:paraId="2EBE0315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environmental knowledges and management</w:t>
            </w:r>
          </w:p>
        </w:tc>
      </w:tr>
      <w:tr w:rsidR="00F1155B" w:rsidRPr="00F1155B" w14:paraId="74461AE9" w14:textId="77777777" w:rsidTr="00F1155B">
        <w:tc>
          <w:tcPr>
            <w:tcW w:w="1838" w:type="dxa"/>
          </w:tcPr>
          <w:p w14:paraId="073E562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4504</w:t>
            </w:r>
          </w:p>
        </w:tc>
        <w:tc>
          <w:tcPr>
            <w:tcW w:w="7178" w:type="dxa"/>
          </w:tcPr>
          <w:p w14:paraId="7D7B0A4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health and wellbeing</w:t>
            </w:r>
          </w:p>
        </w:tc>
      </w:tr>
      <w:tr w:rsidR="00F1155B" w:rsidRPr="00F1155B" w14:paraId="3F038CDC" w14:textId="77777777" w:rsidTr="00F1155B">
        <w:tc>
          <w:tcPr>
            <w:tcW w:w="1838" w:type="dxa"/>
          </w:tcPr>
          <w:p w14:paraId="408343A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4505</w:t>
            </w:r>
          </w:p>
        </w:tc>
        <w:tc>
          <w:tcPr>
            <w:tcW w:w="7178" w:type="dxa"/>
          </w:tcPr>
          <w:p w14:paraId="06C7EE0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peoples, society and community</w:t>
            </w:r>
          </w:p>
        </w:tc>
      </w:tr>
      <w:tr w:rsidR="00F1155B" w:rsidRPr="00F1155B" w14:paraId="440F4CB4" w14:textId="77777777" w:rsidTr="00F1155B">
        <w:tc>
          <w:tcPr>
            <w:tcW w:w="1838" w:type="dxa"/>
          </w:tcPr>
          <w:p w14:paraId="063FB99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4506</w:t>
            </w:r>
          </w:p>
        </w:tc>
        <w:tc>
          <w:tcPr>
            <w:tcW w:w="7178" w:type="dxa"/>
          </w:tcPr>
          <w:p w14:paraId="55C00F1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Aboriginal and Torres Strait Islander sciences</w:t>
            </w:r>
          </w:p>
        </w:tc>
      </w:tr>
      <w:tr w:rsidR="00F1155B" w:rsidRPr="00F1155B" w14:paraId="369251C0" w14:textId="77777777" w:rsidTr="00F1155B">
        <w:tc>
          <w:tcPr>
            <w:tcW w:w="1838" w:type="dxa"/>
          </w:tcPr>
          <w:p w14:paraId="19FE787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4507</w:t>
            </w:r>
          </w:p>
        </w:tc>
        <w:tc>
          <w:tcPr>
            <w:tcW w:w="7178" w:type="dxa"/>
          </w:tcPr>
          <w:p w14:paraId="525F8C3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Te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ahurea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, reo me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te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hītori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o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te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Māori (Māori culture, language and history)</w:t>
            </w:r>
          </w:p>
        </w:tc>
      </w:tr>
      <w:tr w:rsidR="00F1155B" w:rsidRPr="00F1155B" w14:paraId="25D4681F" w14:textId="77777777" w:rsidTr="00F1155B">
        <w:tc>
          <w:tcPr>
            <w:tcW w:w="1838" w:type="dxa"/>
          </w:tcPr>
          <w:p w14:paraId="265708B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4508</w:t>
            </w:r>
          </w:p>
        </w:tc>
        <w:tc>
          <w:tcPr>
            <w:tcW w:w="7178" w:type="dxa"/>
          </w:tcPr>
          <w:p w14:paraId="73F55540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Mātauranga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Māori (Māori education)</w:t>
            </w:r>
          </w:p>
        </w:tc>
      </w:tr>
      <w:tr w:rsidR="00F1155B" w:rsidRPr="00F1155B" w14:paraId="6854538D" w14:textId="77777777" w:rsidTr="00F1155B">
        <w:tc>
          <w:tcPr>
            <w:tcW w:w="1838" w:type="dxa"/>
          </w:tcPr>
          <w:p w14:paraId="60AB281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4509</w:t>
            </w:r>
          </w:p>
        </w:tc>
        <w:tc>
          <w:tcPr>
            <w:tcW w:w="7178" w:type="dxa"/>
          </w:tcPr>
          <w:p w14:paraId="212D77A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Ngā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mātauranga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taiao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o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te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Māori (Māori environmental knowledges)</w:t>
            </w:r>
          </w:p>
        </w:tc>
      </w:tr>
      <w:tr w:rsidR="00F1155B" w:rsidRPr="00F1155B" w14:paraId="7C6FACCE" w14:textId="77777777" w:rsidTr="00F1155B">
        <w:tc>
          <w:tcPr>
            <w:tcW w:w="1838" w:type="dxa"/>
          </w:tcPr>
          <w:p w14:paraId="06163B2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4510</w:t>
            </w:r>
          </w:p>
        </w:tc>
        <w:tc>
          <w:tcPr>
            <w:tcW w:w="7178" w:type="dxa"/>
          </w:tcPr>
          <w:p w14:paraId="1DE8862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Te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hauora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me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te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oranga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o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te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Māori (Māori health and wellbeing)</w:t>
            </w:r>
          </w:p>
        </w:tc>
      </w:tr>
      <w:tr w:rsidR="00F1155B" w:rsidRPr="00F1155B" w14:paraId="3591AB59" w14:textId="77777777" w:rsidTr="00F1155B">
        <w:tc>
          <w:tcPr>
            <w:tcW w:w="1838" w:type="dxa"/>
          </w:tcPr>
          <w:p w14:paraId="634559D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4511</w:t>
            </w:r>
          </w:p>
        </w:tc>
        <w:tc>
          <w:tcPr>
            <w:tcW w:w="7178" w:type="dxa"/>
          </w:tcPr>
          <w:p w14:paraId="7694627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Ngā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tāngata,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te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porihanga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me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ngā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hapori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o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te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Māori (Māori peoples, society and community)</w:t>
            </w:r>
          </w:p>
        </w:tc>
      </w:tr>
      <w:tr w:rsidR="00F1155B" w:rsidRPr="00F1155B" w14:paraId="7B0211E8" w14:textId="77777777" w:rsidTr="00F1155B">
        <w:tc>
          <w:tcPr>
            <w:tcW w:w="1838" w:type="dxa"/>
          </w:tcPr>
          <w:p w14:paraId="3067399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4512</w:t>
            </w:r>
          </w:p>
        </w:tc>
        <w:tc>
          <w:tcPr>
            <w:tcW w:w="7178" w:type="dxa"/>
          </w:tcPr>
          <w:p w14:paraId="031941E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Ngā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proofErr w:type="spellStart"/>
            <w:r w:rsidRPr="00F1155B">
              <w:rPr>
                <w:rFonts w:asciiTheme="minorHAnsi" w:hAnsiTheme="minorHAnsi"/>
                <w:color w:val="auto"/>
                <w:szCs w:val="22"/>
              </w:rPr>
              <w:t>pūtaiao</w:t>
            </w:r>
            <w:proofErr w:type="spellEnd"/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Māori (Māori sciences)</w:t>
            </w:r>
          </w:p>
        </w:tc>
      </w:tr>
      <w:tr w:rsidR="00F1155B" w:rsidRPr="00F1155B" w14:paraId="1776A3DB" w14:textId="77777777" w:rsidTr="00F1155B">
        <w:tc>
          <w:tcPr>
            <w:tcW w:w="1838" w:type="dxa"/>
          </w:tcPr>
          <w:p w14:paraId="1975ED1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4513</w:t>
            </w:r>
          </w:p>
        </w:tc>
        <w:tc>
          <w:tcPr>
            <w:tcW w:w="7178" w:type="dxa"/>
          </w:tcPr>
          <w:p w14:paraId="5C14726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culture, language and history</w:t>
            </w:r>
          </w:p>
        </w:tc>
      </w:tr>
      <w:tr w:rsidR="00F1155B" w:rsidRPr="00F1155B" w14:paraId="751D46F8" w14:textId="77777777" w:rsidTr="00F1155B">
        <w:tc>
          <w:tcPr>
            <w:tcW w:w="1838" w:type="dxa"/>
          </w:tcPr>
          <w:p w14:paraId="3D78BD6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4514</w:t>
            </w:r>
          </w:p>
        </w:tc>
        <w:tc>
          <w:tcPr>
            <w:tcW w:w="7178" w:type="dxa"/>
          </w:tcPr>
          <w:p w14:paraId="5C06349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education</w:t>
            </w:r>
          </w:p>
        </w:tc>
      </w:tr>
      <w:tr w:rsidR="00F1155B" w:rsidRPr="00F1155B" w14:paraId="1E8D1979" w14:textId="77777777" w:rsidTr="00F1155B">
        <w:tc>
          <w:tcPr>
            <w:tcW w:w="1838" w:type="dxa"/>
          </w:tcPr>
          <w:p w14:paraId="7F38936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4515</w:t>
            </w:r>
          </w:p>
        </w:tc>
        <w:tc>
          <w:tcPr>
            <w:tcW w:w="7178" w:type="dxa"/>
          </w:tcPr>
          <w:p w14:paraId="387C95D7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environmental knowledges</w:t>
            </w:r>
          </w:p>
        </w:tc>
      </w:tr>
      <w:tr w:rsidR="00F1155B" w:rsidRPr="00F1155B" w14:paraId="32D7C563" w14:textId="77777777" w:rsidTr="00F1155B">
        <w:tc>
          <w:tcPr>
            <w:tcW w:w="1838" w:type="dxa"/>
          </w:tcPr>
          <w:p w14:paraId="2616EB8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4516</w:t>
            </w:r>
          </w:p>
        </w:tc>
        <w:tc>
          <w:tcPr>
            <w:tcW w:w="7178" w:type="dxa"/>
          </w:tcPr>
          <w:p w14:paraId="5857940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health and wellbeing</w:t>
            </w:r>
          </w:p>
        </w:tc>
      </w:tr>
      <w:tr w:rsidR="00F1155B" w:rsidRPr="00F1155B" w14:paraId="392C6D5D" w14:textId="77777777" w:rsidTr="00F1155B">
        <w:tc>
          <w:tcPr>
            <w:tcW w:w="1838" w:type="dxa"/>
          </w:tcPr>
          <w:p w14:paraId="1ABC3AD0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4517</w:t>
            </w:r>
          </w:p>
        </w:tc>
        <w:tc>
          <w:tcPr>
            <w:tcW w:w="7178" w:type="dxa"/>
          </w:tcPr>
          <w:p w14:paraId="4228FAD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sciences</w:t>
            </w:r>
          </w:p>
        </w:tc>
      </w:tr>
      <w:tr w:rsidR="00F1155B" w:rsidRPr="00F1155B" w14:paraId="174A5347" w14:textId="77777777" w:rsidTr="00F1155B">
        <w:tc>
          <w:tcPr>
            <w:tcW w:w="1838" w:type="dxa"/>
          </w:tcPr>
          <w:p w14:paraId="786C5F6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4518</w:t>
            </w:r>
          </w:p>
        </w:tc>
        <w:tc>
          <w:tcPr>
            <w:tcW w:w="7178" w:type="dxa"/>
          </w:tcPr>
          <w:p w14:paraId="7094CB5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Pacific Peoples society and community</w:t>
            </w:r>
          </w:p>
        </w:tc>
      </w:tr>
      <w:tr w:rsidR="00F1155B" w:rsidRPr="00F1155B" w14:paraId="6346403F" w14:textId="77777777" w:rsidTr="00F1155B">
        <w:tc>
          <w:tcPr>
            <w:tcW w:w="1838" w:type="dxa"/>
          </w:tcPr>
          <w:p w14:paraId="19698FF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4519</w:t>
            </w:r>
          </w:p>
        </w:tc>
        <w:tc>
          <w:tcPr>
            <w:tcW w:w="7178" w:type="dxa"/>
          </w:tcPr>
          <w:p w14:paraId="01C4503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Indigenous data, methodologies and global Indigenous studies</w:t>
            </w:r>
          </w:p>
        </w:tc>
      </w:tr>
      <w:tr w:rsidR="00F1155B" w:rsidRPr="00F1155B" w14:paraId="765EAD19" w14:textId="77777777" w:rsidTr="00F1155B">
        <w:tc>
          <w:tcPr>
            <w:tcW w:w="1838" w:type="dxa"/>
          </w:tcPr>
          <w:p w14:paraId="191B8AC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4599</w:t>
            </w:r>
          </w:p>
        </w:tc>
        <w:tc>
          <w:tcPr>
            <w:tcW w:w="7178" w:type="dxa"/>
          </w:tcPr>
          <w:p w14:paraId="50A8CA1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Indigenous studies</w:t>
            </w:r>
          </w:p>
        </w:tc>
      </w:tr>
      <w:tr w:rsidR="00F1155B" w:rsidRPr="00F1155B" w14:paraId="15708464" w14:textId="77777777" w:rsidTr="00F1155B">
        <w:tc>
          <w:tcPr>
            <w:tcW w:w="1838" w:type="dxa"/>
            <w:shd w:val="clear" w:color="auto" w:fill="E7E6E6" w:themeFill="background2"/>
          </w:tcPr>
          <w:p w14:paraId="29238DD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47</w:t>
            </w:r>
          </w:p>
        </w:tc>
        <w:tc>
          <w:tcPr>
            <w:tcW w:w="7178" w:type="dxa"/>
            <w:shd w:val="clear" w:color="auto" w:fill="E7E6E6" w:themeFill="background2"/>
          </w:tcPr>
          <w:p w14:paraId="54066C2B" w14:textId="4EA8A826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Language, Communication and Culture</w:t>
            </w:r>
            <w:r>
              <w:rPr>
                <w:rFonts w:asciiTheme="minorHAnsi" w:hAnsiTheme="minorHAnsi"/>
                <w:b/>
                <w:bCs/>
                <w:color w:val="auto"/>
                <w:szCs w:val="22"/>
              </w:rPr>
              <w:t xml:space="preserve"> 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(please </w:t>
            </w:r>
            <w:r>
              <w:rPr>
                <w:rFonts w:asciiTheme="minorHAnsi" w:hAnsiTheme="minorHAnsi"/>
                <w:color w:val="auto"/>
                <w:szCs w:val="22"/>
              </w:rPr>
              <w:t>specify these fields</w:t>
            </w: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 at 4-digit level)</w:t>
            </w:r>
          </w:p>
        </w:tc>
      </w:tr>
      <w:tr w:rsidR="00F1155B" w:rsidRPr="00F1155B" w14:paraId="523D3897" w14:textId="77777777" w:rsidTr="00F1155B">
        <w:tc>
          <w:tcPr>
            <w:tcW w:w="1838" w:type="dxa"/>
            <w:vAlign w:val="bottom"/>
          </w:tcPr>
          <w:p w14:paraId="1893B0D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4701</w:t>
            </w:r>
          </w:p>
        </w:tc>
        <w:tc>
          <w:tcPr>
            <w:tcW w:w="7178" w:type="dxa"/>
          </w:tcPr>
          <w:p w14:paraId="74F4110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Communication and media studies</w:t>
            </w:r>
          </w:p>
        </w:tc>
      </w:tr>
      <w:tr w:rsidR="00F1155B" w:rsidRPr="00F1155B" w14:paraId="5221C653" w14:textId="77777777" w:rsidTr="00F1155B">
        <w:tc>
          <w:tcPr>
            <w:tcW w:w="1838" w:type="dxa"/>
            <w:vAlign w:val="bottom"/>
          </w:tcPr>
          <w:p w14:paraId="11B0E1F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4702</w:t>
            </w:r>
          </w:p>
        </w:tc>
        <w:tc>
          <w:tcPr>
            <w:tcW w:w="7178" w:type="dxa"/>
          </w:tcPr>
          <w:p w14:paraId="49DA2DF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Cultural studies</w:t>
            </w:r>
          </w:p>
        </w:tc>
      </w:tr>
      <w:tr w:rsidR="00F1155B" w:rsidRPr="00F1155B" w14:paraId="31430CC9" w14:textId="77777777" w:rsidTr="00F1155B">
        <w:tc>
          <w:tcPr>
            <w:tcW w:w="1838" w:type="dxa"/>
            <w:vAlign w:val="bottom"/>
          </w:tcPr>
          <w:p w14:paraId="74C25270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4703</w:t>
            </w:r>
          </w:p>
        </w:tc>
        <w:tc>
          <w:tcPr>
            <w:tcW w:w="7178" w:type="dxa"/>
          </w:tcPr>
          <w:p w14:paraId="5DE18F4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Language Studies</w:t>
            </w:r>
          </w:p>
        </w:tc>
      </w:tr>
      <w:tr w:rsidR="00F1155B" w:rsidRPr="00F1155B" w14:paraId="7B3AE567" w14:textId="77777777" w:rsidTr="00F1155B">
        <w:tc>
          <w:tcPr>
            <w:tcW w:w="1838" w:type="dxa"/>
            <w:vAlign w:val="bottom"/>
          </w:tcPr>
          <w:p w14:paraId="744E3B0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4704</w:t>
            </w:r>
          </w:p>
        </w:tc>
        <w:tc>
          <w:tcPr>
            <w:tcW w:w="7178" w:type="dxa"/>
          </w:tcPr>
          <w:p w14:paraId="783A9A35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Linguistics</w:t>
            </w:r>
          </w:p>
        </w:tc>
      </w:tr>
      <w:tr w:rsidR="00F1155B" w:rsidRPr="00F1155B" w14:paraId="797F83EA" w14:textId="77777777" w:rsidTr="00F1155B">
        <w:tc>
          <w:tcPr>
            <w:tcW w:w="1838" w:type="dxa"/>
            <w:vAlign w:val="bottom"/>
          </w:tcPr>
          <w:p w14:paraId="1D7F8DE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4705</w:t>
            </w:r>
          </w:p>
        </w:tc>
        <w:tc>
          <w:tcPr>
            <w:tcW w:w="7178" w:type="dxa"/>
          </w:tcPr>
          <w:p w14:paraId="417325D7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Literary Studies</w:t>
            </w:r>
          </w:p>
        </w:tc>
      </w:tr>
      <w:tr w:rsidR="00F1155B" w:rsidRPr="00F1155B" w14:paraId="4450CCD5" w14:textId="77777777" w:rsidTr="00F1155B">
        <w:tc>
          <w:tcPr>
            <w:tcW w:w="1838" w:type="dxa"/>
            <w:vAlign w:val="bottom"/>
          </w:tcPr>
          <w:p w14:paraId="2BF4ADE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4799</w:t>
            </w:r>
          </w:p>
        </w:tc>
        <w:tc>
          <w:tcPr>
            <w:tcW w:w="7178" w:type="dxa"/>
          </w:tcPr>
          <w:p w14:paraId="64C0678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language, communication and culture</w:t>
            </w:r>
          </w:p>
        </w:tc>
      </w:tr>
      <w:tr w:rsidR="00F1155B" w:rsidRPr="00F1155B" w14:paraId="3BBF59E6" w14:textId="77777777" w:rsidTr="00F1155B">
        <w:tc>
          <w:tcPr>
            <w:tcW w:w="1838" w:type="dxa"/>
            <w:shd w:val="clear" w:color="auto" w:fill="E7E6E6" w:themeFill="background2"/>
          </w:tcPr>
          <w:p w14:paraId="306D90B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48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765526D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 xml:space="preserve">Law and legal studies </w:t>
            </w:r>
          </w:p>
        </w:tc>
      </w:tr>
      <w:tr w:rsidR="00F1155B" w:rsidRPr="00F1155B" w14:paraId="2498045C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36E8A01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1552CD3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Commercial law</w:t>
            </w:r>
          </w:p>
        </w:tc>
      </w:tr>
      <w:tr w:rsidR="00F1155B" w:rsidRPr="00F1155B" w14:paraId="09083872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76EC128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lastRenderedPageBreak/>
              <w:t>4802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9901F2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Environmental and resources law</w:t>
            </w:r>
          </w:p>
        </w:tc>
      </w:tr>
      <w:tr w:rsidR="00F1155B" w:rsidRPr="00F1155B" w14:paraId="5BAE8B21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1B6A2B0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4803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300AB0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International and comparative law</w:t>
            </w:r>
          </w:p>
        </w:tc>
      </w:tr>
      <w:tr w:rsidR="00F1155B" w:rsidRPr="00F1155B" w14:paraId="1BA92074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521C4B6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4804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228677A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Law in context</w:t>
            </w:r>
          </w:p>
        </w:tc>
      </w:tr>
      <w:tr w:rsidR="00F1155B" w:rsidRPr="00F1155B" w14:paraId="1BCB0286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24ED35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4805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650F6CB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Legal systems</w:t>
            </w:r>
          </w:p>
        </w:tc>
      </w:tr>
      <w:tr w:rsidR="00F1155B" w:rsidRPr="00F1155B" w14:paraId="6393E222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562C982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4806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7D7242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Private law and civil obligations</w:t>
            </w:r>
          </w:p>
        </w:tc>
      </w:tr>
      <w:tr w:rsidR="00F1155B" w:rsidRPr="00F1155B" w14:paraId="18C6AA88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3B5721F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4807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18BFFFD7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Public law</w:t>
            </w:r>
          </w:p>
        </w:tc>
      </w:tr>
      <w:tr w:rsidR="00F1155B" w:rsidRPr="00F1155B" w14:paraId="40724824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1888EB9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4899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7C1CA1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law and legal studies</w:t>
            </w:r>
          </w:p>
        </w:tc>
      </w:tr>
      <w:tr w:rsidR="00F1155B" w:rsidRPr="00F1155B" w14:paraId="0FB4FE7D" w14:textId="77777777" w:rsidTr="00F1155B">
        <w:tc>
          <w:tcPr>
            <w:tcW w:w="1838" w:type="dxa"/>
            <w:shd w:val="clear" w:color="auto" w:fill="E7E6E6" w:themeFill="background2"/>
          </w:tcPr>
          <w:p w14:paraId="7B4675F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50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5928DD0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 xml:space="preserve">Philosophy and religious studies </w:t>
            </w:r>
          </w:p>
        </w:tc>
      </w:tr>
      <w:tr w:rsidR="00F1155B" w:rsidRPr="00F1155B" w14:paraId="2B6EA8F6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2D93AED1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15A6649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Applied ethics</w:t>
            </w:r>
          </w:p>
        </w:tc>
      </w:tr>
      <w:tr w:rsidR="00F1155B" w:rsidRPr="00F1155B" w14:paraId="34DFF3BC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F54BB9C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0AE2C23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History and philosophy of specific fields</w:t>
            </w:r>
          </w:p>
        </w:tc>
      </w:tr>
      <w:tr w:rsidR="00F1155B" w:rsidRPr="00F1155B" w14:paraId="64CE95B5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E9655E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5003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86A65C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Philosophy</w:t>
            </w:r>
          </w:p>
        </w:tc>
      </w:tr>
      <w:tr w:rsidR="00F1155B" w:rsidRPr="00F1155B" w14:paraId="68FB94A7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64523B2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5004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41B572A2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Religious studies</w:t>
            </w:r>
          </w:p>
        </w:tc>
      </w:tr>
      <w:tr w:rsidR="00F1155B" w:rsidRPr="00F1155B" w14:paraId="39F9E407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1682C8C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5005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25D224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Theology</w:t>
            </w:r>
          </w:p>
        </w:tc>
      </w:tr>
      <w:tr w:rsidR="00F1155B" w:rsidRPr="00F1155B" w14:paraId="58D03813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2ADA447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5099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1A84196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Other philosophy and religious studies</w:t>
            </w:r>
          </w:p>
        </w:tc>
      </w:tr>
      <w:tr w:rsidR="00F1155B" w:rsidRPr="00F1155B" w14:paraId="2F683193" w14:textId="77777777" w:rsidTr="00F1155B">
        <w:tc>
          <w:tcPr>
            <w:tcW w:w="1838" w:type="dxa"/>
            <w:shd w:val="clear" w:color="auto" w:fill="E7E6E6" w:themeFill="background2"/>
          </w:tcPr>
          <w:p w14:paraId="5FBCFBA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b/>
                <w:bCs/>
                <w:color w:val="auto"/>
                <w:szCs w:val="22"/>
              </w:rPr>
              <w:t>52</w:t>
            </w:r>
          </w:p>
        </w:tc>
        <w:tc>
          <w:tcPr>
            <w:tcW w:w="7178" w:type="dxa"/>
            <w:shd w:val="clear" w:color="auto" w:fill="E7E6E6" w:themeFill="background2"/>
            <w:vAlign w:val="bottom"/>
          </w:tcPr>
          <w:p w14:paraId="700FF64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F1155B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Psychology</w:t>
            </w:r>
          </w:p>
        </w:tc>
      </w:tr>
      <w:tr w:rsidR="00F1155B" w:rsidRPr="00F1155B" w14:paraId="28C9421F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B42B35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5201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8E6C966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Applied and developmental psychology</w:t>
            </w:r>
          </w:p>
        </w:tc>
      </w:tr>
      <w:tr w:rsidR="00F1155B" w:rsidRPr="00F1155B" w14:paraId="695A920A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BFA6099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5202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5F58B66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Biological psychology </w:t>
            </w:r>
          </w:p>
        </w:tc>
      </w:tr>
      <w:tr w:rsidR="00F1155B" w:rsidRPr="00F1155B" w14:paraId="1439B3AC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52A176CD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5203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17578944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Clinical and health psychology</w:t>
            </w:r>
          </w:p>
        </w:tc>
      </w:tr>
      <w:tr w:rsidR="00F1155B" w:rsidRPr="00F1155B" w14:paraId="2E1F55E3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4AE8948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5204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6D540AF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Cognitive and computational psychology</w:t>
            </w:r>
          </w:p>
        </w:tc>
      </w:tr>
      <w:tr w:rsidR="00F1155B" w:rsidRPr="00F1155B" w14:paraId="5B29035D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032EB6E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5205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322BF37E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Social and personality psychology</w:t>
            </w:r>
          </w:p>
        </w:tc>
      </w:tr>
      <w:tr w:rsidR="00F1155B" w:rsidRPr="00F1155B" w14:paraId="0AD80F22" w14:textId="77777777" w:rsidTr="00F1155B">
        <w:tc>
          <w:tcPr>
            <w:tcW w:w="1838" w:type="dxa"/>
            <w:shd w:val="clear" w:color="auto" w:fill="FFFFFF" w:themeFill="background1"/>
            <w:vAlign w:val="bottom"/>
          </w:tcPr>
          <w:p w14:paraId="4F72E86B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>5299</w:t>
            </w:r>
          </w:p>
        </w:tc>
        <w:tc>
          <w:tcPr>
            <w:tcW w:w="7178" w:type="dxa"/>
            <w:shd w:val="clear" w:color="auto" w:fill="FFFFFF" w:themeFill="background1"/>
            <w:vAlign w:val="bottom"/>
          </w:tcPr>
          <w:p w14:paraId="064B1E5A" w14:textId="77777777" w:rsidR="00F1155B" w:rsidRPr="00F1155B" w:rsidRDefault="00F1155B" w:rsidP="00F1155B">
            <w:pPr>
              <w:tabs>
                <w:tab w:val="center" w:pos="4153"/>
                <w:tab w:val="right" w:pos="8306"/>
              </w:tabs>
              <w:spacing w:before="0" w:after="0"/>
              <w:rPr>
                <w:rFonts w:asciiTheme="minorHAnsi" w:hAnsiTheme="minorHAnsi"/>
                <w:color w:val="auto"/>
                <w:szCs w:val="22"/>
              </w:rPr>
            </w:pPr>
            <w:r w:rsidRPr="00F1155B">
              <w:rPr>
                <w:rFonts w:asciiTheme="minorHAnsi" w:hAnsiTheme="minorHAnsi"/>
                <w:color w:val="auto"/>
                <w:szCs w:val="22"/>
              </w:rPr>
              <w:t xml:space="preserve">Other psychology </w:t>
            </w:r>
          </w:p>
        </w:tc>
      </w:tr>
    </w:tbl>
    <w:p w14:paraId="1DC933D1" w14:textId="77777777" w:rsidR="00F1155B" w:rsidRPr="00F1155B" w:rsidRDefault="00F1155B" w:rsidP="00F1155B">
      <w:pPr>
        <w:spacing w:before="0" w:after="0"/>
        <w:rPr>
          <w:rFonts w:ascii="Times New Roman" w:eastAsia="Times New Roman" w:hAnsi="Times New Roman"/>
          <w:color w:val="auto"/>
          <w:spacing w:val="-10"/>
          <w:sz w:val="28"/>
          <w:szCs w:val="20"/>
          <w:lang w:val="en-US"/>
        </w:rPr>
      </w:pPr>
    </w:p>
    <w:p w14:paraId="654D6324" w14:textId="77777777" w:rsidR="00D702C0" w:rsidRPr="00E86C9E" w:rsidRDefault="00D702C0" w:rsidP="001671B1">
      <w:pPr>
        <w:tabs>
          <w:tab w:val="left" w:pos="7270"/>
        </w:tabs>
        <w:rPr>
          <w:rFonts w:cs="Arial"/>
        </w:rPr>
      </w:pPr>
    </w:p>
    <w:sectPr w:rsidR="00D702C0" w:rsidRPr="00E86C9E" w:rsidSect="00F44C37">
      <w:headerReference w:type="default" r:id="rId16"/>
      <w:footerReference w:type="default" r:id="rId17"/>
      <w:pgSz w:w="11906" w:h="16838"/>
      <w:pgMar w:top="1702" w:right="1440" w:bottom="1276" w:left="1440" w:header="708" w:footer="65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B50D" w14:textId="77777777" w:rsidR="00DF3F8B" w:rsidRDefault="00DF3F8B" w:rsidP="00863616">
      <w:pPr>
        <w:spacing w:after="0"/>
      </w:pPr>
      <w:r>
        <w:separator/>
      </w:r>
    </w:p>
  </w:endnote>
  <w:endnote w:type="continuationSeparator" w:id="0">
    <w:p w14:paraId="30AD8B62" w14:textId="77777777" w:rsidR="00DF3F8B" w:rsidRDefault="00DF3F8B" w:rsidP="00863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6F1A" w14:textId="2C08C725" w:rsidR="00347EE0" w:rsidRPr="002274D8" w:rsidRDefault="00BE79B6" w:rsidP="000A2821">
    <w:pPr>
      <w:pStyle w:val="Footer"/>
      <w:pBdr>
        <w:top w:val="single" w:sz="4" w:space="1" w:color="D9D9D9"/>
      </w:pBdr>
      <w:jc w:val="right"/>
    </w:pPr>
    <w:r>
      <w:rPr>
        <w:rFonts w:ascii="Arial Narrow" w:hAnsi="Arial Narrow"/>
        <w:color w:val="7F7F7F"/>
        <w:szCs w:val="18"/>
      </w:rPr>
      <w:t>Rechnitz Fund Grant Program</w:t>
    </w:r>
    <w:r w:rsidR="00F826EC">
      <w:rPr>
        <w:rFonts w:ascii="Arial Narrow" w:hAnsi="Arial Narrow"/>
        <w:color w:val="7F7F7F"/>
        <w:szCs w:val="18"/>
      </w:rPr>
      <w:t>—20</w:t>
    </w:r>
    <w:r w:rsidR="00BE358C">
      <w:rPr>
        <w:rFonts w:ascii="Arial Narrow" w:hAnsi="Arial Narrow"/>
        <w:color w:val="7F7F7F"/>
        <w:szCs w:val="18"/>
      </w:rPr>
      <w:t>2</w:t>
    </w:r>
    <w:r w:rsidR="00922414">
      <w:rPr>
        <w:rFonts w:ascii="Arial Narrow" w:hAnsi="Arial Narrow"/>
        <w:color w:val="7F7F7F"/>
        <w:szCs w:val="18"/>
      </w:rPr>
      <w:t>3</w:t>
    </w:r>
    <w:r w:rsidR="00F826EC">
      <w:rPr>
        <w:rFonts w:ascii="Arial Narrow" w:hAnsi="Arial Narrow"/>
        <w:color w:val="7F7F7F"/>
        <w:szCs w:val="18"/>
      </w:rPr>
      <w:t xml:space="preserve"> Application Form</w:t>
    </w:r>
    <w:r w:rsidR="00347EE0">
      <w:t xml:space="preserve"> | </w:t>
    </w:r>
    <w:r w:rsidR="008425F7">
      <w:fldChar w:fldCharType="begin"/>
    </w:r>
    <w:r w:rsidR="008425F7">
      <w:instrText xml:space="preserve"> PAGE   \* MERGEFORMAT </w:instrText>
    </w:r>
    <w:r w:rsidR="008425F7">
      <w:fldChar w:fldCharType="separate"/>
    </w:r>
    <w:r w:rsidR="00EC73FF">
      <w:rPr>
        <w:noProof/>
      </w:rPr>
      <w:t>12</w:t>
    </w:r>
    <w:r w:rsidR="008425F7">
      <w:rPr>
        <w:noProof/>
      </w:rPr>
      <w:fldChar w:fldCharType="end"/>
    </w:r>
  </w:p>
  <w:p w14:paraId="2C83F5E3" w14:textId="77777777" w:rsidR="00347EE0" w:rsidRDefault="0034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9812" w14:textId="77777777" w:rsidR="00DF3F8B" w:rsidRDefault="00DF3F8B" w:rsidP="00863616">
      <w:pPr>
        <w:spacing w:after="0"/>
      </w:pPr>
      <w:r>
        <w:separator/>
      </w:r>
    </w:p>
  </w:footnote>
  <w:footnote w:type="continuationSeparator" w:id="0">
    <w:p w14:paraId="717FB945" w14:textId="77777777" w:rsidR="00DF3F8B" w:rsidRDefault="00DF3F8B" w:rsidP="00863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9DF5" w14:textId="6CAA100E" w:rsidR="00F341C1" w:rsidRDefault="008D663E" w:rsidP="00C32B8F">
    <w:pPr>
      <w:pStyle w:val="Header"/>
      <w:tabs>
        <w:tab w:val="clear" w:pos="4680"/>
        <w:tab w:val="clear" w:pos="9360"/>
        <w:tab w:val="left" w:pos="300"/>
        <w:tab w:val="left" w:pos="15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AE22D" wp14:editId="62F62538">
          <wp:simplePos x="0" y="0"/>
          <wp:positionH relativeFrom="column">
            <wp:posOffset>-695008</wp:posOffset>
          </wp:positionH>
          <wp:positionV relativeFrom="paragraph">
            <wp:posOffset>-277812</wp:posOffset>
          </wp:positionV>
          <wp:extent cx="1586230" cy="909955"/>
          <wp:effectExtent l="0" t="0" r="0" b="444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1C1">
      <w:tab/>
    </w:r>
    <w:r w:rsidR="00C32B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02ABB6"/>
    <w:lvl w:ilvl="0">
      <w:start w:val="1"/>
      <w:numFmt w:val="bullet"/>
      <w:pStyle w:val="ListBullet2"/>
      <w:lvlText w:val="–"/>
      <w:lvlJc w:val="left"/>
      <w:pPr>
        <w:tabs>
          <w:tab w:val="num" w:pos="312"/>
        </w:tabs>
        <w:ind w:left="624" w:hanging="312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" w15:restartNumberingAfterBreak="0">
    <w:nsid w:val="FFFFFF88"/>
    <w:multiLevelType w:val="singleLevel"/>
    <w:tmpl w:val="E1DEA530"/>
    <w:lvl w:ilvl="0">
      <w:start w:val="1"/>
      <w:numFmt w:val="decimal"/>
      <w:pStyle w:val="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C62AEC0E"/>
    <w:lvl w:ilvl="0">
      <w:start w:val="1"/>
      <w:numFmt w:val="bullet"/>
      <w:pStyle w:val="ListBullet"/>
      <w:lvlText w:val="•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sz w:val="18"/>
      </w:rPr>
    </w:lvl>
  </w:abstractNum>
  <w:abstractNum w:abstractNumId="3" w15:restartNumberingAfterBreak="0">
    <w:nsid w:val="00143AF5"/>
    <w:multiLevelType w:val="hybridMultilevel"/>
    <w:tmpl w:val="E3444634"/>
    <w:lvl w:ilvl="0" w:tplc="E6527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C26E6"/>
    <w:multiLevelType w:val="hybridMultilevel"/>
    <w:tmpl w:val="165AC586"/>
    <w:lvl w:ilvl="0" w:tplc="5D6088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557E5F"/>
    <w:multiLevelType w:val="multilevel"/>
    <w:tmpl w:val="1624C3E0"/>
    <w:lvl w:ilvl="0">
      <w:start w:val="1"/>
      <w:numFmt w:val="decimal"/>
      <w:pStyle w:val="List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sz w:val="30"/>
        <w:szCs w:val="30"/>
      </w:rPr>
    </w:lvl>
    <w:lvl w:ilvl="1">
      <w:start w:val="1"/>
      <w:numFmt w:val="decimal"/>
      <w:pStyle w:val="ListHeading2"/>
      <w:lvlText w:val="%1.%2."/>
      <w:lvlJc w:val="left"/>
      <w:pPr>
        <w:tabs>
          <w:tab w:val="num" w:pos="794"/>
        </w:tabs>
        <w:ind w:left="794" w:hanging="794"/>
      </w:pPr>
      <w:rPr>
        <w:color w:val="10517F"/>
      </w:rPr>
    </w:lvl>
    <w:lvl w:ilvl="2">
      <w:start w:val="1"/>
      <w:numFmt w:val="decimal"/>
      <w:pStyle w:val="ListHeading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7BA2A27"/>
    <w:multiLevelType w:val="multilevel"/>
    <w:tmpl w:val="37BA2A27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3C571226"/>
    <w:multiLevelType w:val="hybridMultilevel"/>
    <w:tmpl w:val="BDDC257E"/>
    <w:lvl w:ilvl="0" w:tplc="7920307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47BE"/>
    <w:multiLevelType w:val="hybridMultilevel"/>
    <w:tmpl w:val="0336AD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05528"/>
    <w:multiLevelType w:val="hybridMultilevel"/>
    <w:tmpl w:val="3EC0D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52045"/>
    <w:multiLevelType w:val="hybridMultilevel"/>
    <w:tmpl w:val="275EAE0E"/>
    <w:lvl w:ilvl="0" w:tplc="2C52B6F4">
      <w:start w:val="202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45DCD"/>
    <w:multiLevelType w:val="multilevel"/>
    <w:tmpl w:val="A86CA67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520"/>
      </w:pPr>
      <w:rPr>
        <w:rFonts w:hint="default"/>
      </w:rPr>
    </w:lvl>
  </w:abstractNum>
  <w:abstractNum w:abstractNumId="12" w15:restartNumberingAfterBreak="0">
    <w:nsid w:val="69A938EC"/>
    <w:multiLevelType w:val="hybridMultilevel"/>
    <w:tmpl w:val="2C808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9866">
    <w:abstractNumId w:val="5"/>
  </w:num>
  <w:num w:numId="2" w16cid:durableId="740709970">
    <w:abstractNumId w:val="5"/>
  </w:num>
  <w:num w:numId="3" w16cid:durableId="1250044671">
    <w:abstractNumId w:val="5"/>
  </w:num>
  <w:num w:numId="4" w16cid:durableId="634994631">
    <w:abstractNumId w:val="5"/>
  </w:num>
  <w:num w:numId="5" w16cid:durableId="1814981917">
    <w:abstractNumId w:val="5"/>
  </w:num>
  <w:num w:numId="6" w16cid:durableId="902833578">
    <w:abstractNumId w:val="5"/>
  </w:num>
  <w:num w:numId="7" w16cid:durableId="648703594">
    <w:abstractNumId w:val="5"/>
  </w:num>
  <w:num w:numId="8" w16cid:durableId="833183093">
    <w:abstractNumId w:val="5"/>
  </w:num>
  <w:num w:numId="9" w16cid:durableId="210921632">
    <w:abstractNumId w:val="5"/>
  </w:num>
  <w:num w:numId="10" w16cid:durableId="533079531">
    <w:abstractNumId w:val="5"/>
  </w:num>
  <w:num w:numId="11" w16cid:durableId="1605261439">
    <w:abstractNumId w:val="5"/>
  </w:num>
  <w:num w:numId="12" w16cid:durableId="1500199123">
    <w:abstractNumId w:val="5"/>
  </w:num>
  <w:num w:numId="13" w16cid:durableId="1121612750">
    <w:abstractNumId w:val="5"/>
  </w:num>
  <w:num w:numId="14" w16cid:durableId="1696803381">
    <w:abstractNumId w:val="5"/>
  </w:num>
  <w:num w:numId="15" w16cid:durableId="1852142174">
    <w:abstractNumId w:val="5"/>
  </w:num>
  <w:num w:numId="16" w16cid:durableId="1337147765">
    <w:abstractNumId w:val="5"/>
  </w:num>
  <w:num w:numId="17" w16cid:durableId="1745378161">
    <w:abstractNumId w:val="5"/>
  </w:num>
  <w:num w:numId="18" w16cid:durableId="1034355421">
    <w:abstractNumId w:val="5"/>
  </w:num>
  <w:num w:numId="19" w16cid:durableId="1982415999">
    <w:abstractNumId w:val="5"/>
  </w:num>
  <w:num w:numId="20" w16cid:durableId="2015376215">
    <w:abstractNumId w:val="5"/>
  </w:num>
  <w:num w:numId="21" w16cid:durableId="1312174462">
    <w:abstractNumId w:val="5"/>
  </w:num>
  <w:num w:numId="22" w16cid:durableId="1638559754">
    <w:abstractNumId w:val="5"/>
  </w:num>
  <w:num w:numId="23" w16cid:durableId="2059472088">
    <w:abstractNumId w:val="5"/>
  </w:num>
  <w:num w:numId="24" w16cid:durableId="1878544864">
    <w:abstractNumId w:val="5"/>
  </w:num>
  <w:num w:numId="25" w16cid:durableId="942150398">
    <w:abstractNumId w:val="2"/>
  </w:num>
  <w:num w:numId="26" w16cid:durableId="1347950537">
    <w:abstractNumId w:val="2"/>
  </w:num>
  <w:num w:numId="27" w16cid:durableId="945114960">
    <w:abstractNumId w:val="1"/>
  </w:num>
  <w:num w:numId="28" w16cid:durableId="1994523187">
    <w:abstractNumId w:val="1"/>
  </w:num>
  <w:num w:numId="29" w16cid:durableId="2135326492">
    <w:abstractNumId w:val="0"/>
  </w:num>
  <w:num w:numId="30" w16cid:durableId="423259554">
    <w:abstractNumId w:val="0"/>
  </w:num>
  <w:num w:numId="31" w16cid:durableId="897328492">
    <w:abstractNumId w:val="5"/>
  </w:num>
  <w:num w:numId="32" w16cid:durableId="1562205818">
    <w:abstractNumId w:val="5"/>
  </w:num>
  <w:num w:numId="33" w16cid:durableId="860976396">
    <w:abstractNumId w:val="5"/>
  </w:num>
  <w:num w:numId="34" w16cid:durableId="640231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6861221">
    <w:abstractNumId w:val="5"/>
  </w:num>
  <w:num w:numId="36" w16cid:durableId="1924951113">
    <w:abstractNumId w:val="5"/>
  </w:num>
  <w:num w:numId="37" w16cid:durableId="1856379176">
    <w:abstractNumId w:val="5"/>
  </w:num>
  <w:num w:numId="38" w16cid:durableId="1080979381">
    <w:abstractNumId w:val="4"/>
  </w:num>
  <w:num w:numId="39" w16cid:durableId="829557888">
    <w:abstractNumId w:val="9"/>
  </w:num>
  <w:num w:numId="40" w16cid:durableId="762185993">
    <w:abstractNumId w:val="8"/>
  </w:num>
  <w:num w:numId="41" w16cid:durableId="1302349487">
    <w:abstractNumId w:val="11"/>
  </w:num>
  <w:num w:numId="42" w16cid:durableId="2064937609">
    <w:abstractNumId w:val="3"/>
  </w:num>
  <w:num w:numId="43" w16cid:durableId="1211920463">
    <w:abstractNumId w:val="6"/>
  </w:num>
  <w:num w:numId="44" w16cid:durableId="2107725139">
    <w:abstractNumId w:val="10"/>
  </w:num>
  <w:num w:numId="45" w16cid:durableId="1271474462">
    <w:abstractNumId w:val="7"/>
  </w:num>
  <w:num w:numId="46" w16cid:durableId="17520028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E0"/>
    <w:rsid w:val="00045781"/>
    <w:rsid w:val="00056244"/>
    <w:rsid w:val="00064C33"/>
    <w:rsid w:val="00076A68"/>
    <w:rsid w:val="00093B23"/>
    <w:rsid w:val="00097A95"/>
    <w:rsid w:val="000A2821"/>
    <w:rsid w:val="000D0046"/>
    <w:rsid w:val="000D4027"/>
    <w:rsid w:val="000D5C1A"/>
    <w:rsid w:val="000D73DE"/>
    <w:rsid w:val="00111B88"/>
    <w:rsid w:val="00121D6C"/>
    <w:rsid w:val="00137414"/>
    <w:rsid w:val="00147C98"/>
    <w:rsid w:val="001533B0"/>
    <w:rsid w:val="00157C53"/>
    <w:rsid w:val="001649B0"/>
    <w:rsid w:val="00166DCC"/>
    <w:rsid w:val="001671B1"/>
    <w:rsid w:val="001808E0"/>
    <w:rsid w:val="001852A4"/>
    <w:rsid w:val="0018677D"/>
    <w:rsid w:val="001A3F86"/>
    <w:rsid w:val="001C52E4"/>
    <w:rsid w:val="001D0ACB"/>
    <w:rsid w:val="001E2067"/>
    <w:rsid w:val="00201ECF"/>
    <w:rsid w:val="00204BAA"/>
    <w:rsid w:val="00220796"/>
    <w:rsid w:val="00222D2B"/>
    <w:rsid w:val="00237EFE"/>
    <w:rsid w:val="00240502"/>
    <w:rsid w:val="00254DCC"/>
    <w:rsid w:val="00286706"/>
    <w:rsid w:val="002A3984"/>
    <w:rsid w:val="002D3879"/>
    <w:rsid w:val="002E4239"/>
    <w:rsid w:val="002E7E40"/>
    <w:rsid w:val="00310848"/>
    <w:rsid w:val="0031277F"/>
    <w:rsid w:val="0033104D"/>
    <w:rsid w:val="003438D2"/>
    <w:rsid w:val="00347EE0"/>
    <w:rsid w:val="003860E5"/>
    <w:rsid w:val="003A44E3"/>
    <w:rsid w:val="004138BF"/>
    <w:rsid w:val="0045295C"/>
    <w:rsid w:val="00483696"/>
    <w:rsid w:val="004A7B7E"/>
    <w:rsid w:val="004C1C12"/>
    <w:rsid w:val="004F4F75"/>
    <w:rsid w:val="0050778A"/>
    <w:rsid w:val="005164CD"/>
    <w:rsid w:val="0052094C"/>
    <w:rsid w:val="00536D0E"/>
    <w:rsid w:val="00544A56"/>
    <w:rsid w:val="00552438"/>
    <w:rsid w:val="005524CB"/>
    <w:rsid w:val="005570B6"/>
    <w:rsid w:val="0058528A"/>
    <w:rsid w:val="005A4327"/>
    <w:rsid w:val="005A7035"/>
    <w:rsid w:val="005B5599"/>
    <w:rsid w:val="005C2F1E"/>
    <w:rsid w:val="005C5FFD"/>
    <w:rsid w:val="005D0169"/>
    <w:rsid w:val="00616F8A"/>
    <w:rsid w:val="00651E32"/>
    <w:rsid w:val="00662E91"/>
    <w:rsid w:val="006B3D32"/>
    <w:rsid w:val="006C170C"/>
    <w:rsid w:val="006E3BD3"/>
    <w:rsid w:val="006F2CCB"/>
    <w:rsid w:val="00724CC0"/>
    <w:rsid w:val="007367EE"/>
    <w:rsid w:val="0076179C"/>
    <w:rsid w:val="00765F3F"/>
    <w:rsid w:val="00780939"/>
    <w:rsid w:val="007A0019"/>
    <w:rsid w:val="007A3A79"/>
    <w:rsid w:val="007A56E6"/>
    <w:rsid w:val="007A6FA1"/>
    <w:rsid w:val="007B5A47"/>
    <w:rsid w:val="007C454A"/>
    <w:rsid w:val="007E1327"/>
    <w:rsid w:val="00805D4D"/>
    <w:rsid w:val="00810992"/>
    <w:rsid w:val="00822DB9"/>
    <w:rsid w:val="00832CF0"/>
    <w:rsid w:val="0084198E"/>
    <w:rsid w:val="008425F7"/>
    <w:rsid w:val="00842EFF"/>
    <w:rsid w:val="008444F0"/>
    <w:rsid w:val="00851A99"/>
    <w:rsid w:val="00853F80"/>
    <w:rsid w:val="00863616"/>
    <w:rsid w:val="00865283"/>
    <w:rsid w:val="00883F3F"/>
    <w:rsid w:val="008C0B2C"/>
    <w:rsid w:val="008C151E"/>
    <w:rsid w:val="008C598B"/>
    <w:rsid w:val="008C6FDE"/>
    <w:rsid w:val="008D663E"/>
    <w:rsid w:val="00900FB2"/>
    <w:rsid w:val="009103F5"/>
    <w:rsid w:val="00922414"/>
    <w:rsid w:val="0094367E"/>
    <w:rsid w:val="00974F84"/>
    <w:rsid w:val="00977485"/>
    <w:rsid w:val="00992A2E"/>
    <w:rsid w:val="009C32BF"/>
    <w:rsid w:val="009E355E"/>
    <w:rsid w:val="00A11B21"/>
    <w:rsid w:val="00A11F47"/>
    <w:rsid w:val="00A13F42"/>
    <w:rsid w:val="00A239CB"/>
    <w:rsid w:val="00A5070F"/>
    <w:rsid w:val="00AA4560"/>
    <w:rsid w:val="00AC05EC"/>
    <w:rsid w:val="00AC381E"/>
    <w:rsid w:val="00B04CD7"/>
    <w:rsid w:val="00B33B7E"/>
    <w:rsid w:val="00B60F74"/>
    <w:rsid w:val="00B70C84"/>
    <w:rsid w:val="00B90E71"/>
    <w:rsid w:val="00BB6206"/>
    <w:rsid w:val="00BC0C9D"/>
    <w:rsid w:val="00BC3728"/>
    <w:rsid w:val="00BC4437"/>
    <w:rsid w:val="00BD10E4"/>
    <w:rsid w:val="00BE358C"/>
    <w:rsid w:val="00BE79B6"/>
    <w:rsid w:val="00C21B7B"/>
    <w:rsid w:val="00C32B8F"/>
    <w:rsid w:val="00C57BFF"/>
    <w:rsid w:val="00C77F8C"/>
    <w:rsid w:val="00C80FC6"/>
    <w:rsid w:val="00C9513D"/>
    <w:rsid w:val="00CA75CB"/>
    <w:rsid w:val="00CB3820"/>
    <w:rsid w:val="00CC0FD8"/>
    <w:rsid w:val="00CC53CE"/>
    <w:rsid w:val="00D20745"/>
    <w:rsid w:val="00D23A7E"/>
    <w:rsid w:val="00D702C0"/>
    <w:rsid w:val="00D7522E"/>
    <w:rsid w:val="00D905B6"/>
    <w:rsid w:val="00DA0A6D"/>
    <w:rsid w:val="00DC13E8"/>
    <w:rsid w:val="00DD4661"/>
    <w:rsid w:val="00DE143A"/>
    <w:rsid w:val="00DE6B0B"/>
    <w:rsid w:val="00DF3F8B"/>
    <w:rsid w:val="00E13965"/>
    <w:rsid w:val="00E22929"/>
    <w:rsid w:val="00E30033"/>
    <w:rsid w:val="00E35189"/>
    <w:rsid w:val="00E50F78"/>
    <w:rsid w:val="00E60797"/>
    <w:rsid w:val="00E70A30"/>
    <w:rsid w:val="00E86C9E"/>
    <w:rsid w:val="00EC5A00"/>
    <w:rsid w:val="00EC73FF"/>
    <w:rsid w:val="00ED0590"/>
    <w:rsid w:val="00ED1783"/>
    <w:rsid w:val="00ED70C7"/>
    <w:rsid w:val="00ED7B87"/>
    <w:rsid w:val="00EE7A76"/>
    <w:rsid w:val="00EF2FFA"/>
    <w:rsid w:val="00EF3FB2"/>
    <w:rsid w:val="00F10E5F"/>
    <w:rsid w:val="00F1120C"/>
    <w:rsid w:val="00F1155B"/>
    <w:rsid w:val="00F12031"/>
    <w:rsid w:val="00F20832"/>
    <w:rsid w:val="00F341C1"/>
    <w:rsid w:val="00F44C37"/>
    <w:rsid w:val="00F465C1"/>
    <w:rsid w:val="00F527A6"/>
    <w:rsid w:val="00F76693"/>
    <w:rsid w:val="00F8015B"/>
    <w:rsid w:val="00F826EC"/>
    <w:rsid w:val="00F8683B"/>
    <w:rsid w:val="00F91633"/>
    <w:rsid w:val="00FC1140"/>
    <w:rsid w:val="00FC6278"/>
    <w:rsid w:val="00FC6B91"/>
    <w:rsid w:val="00FD03A5"/>
    <w:rsid w:val="00FD53B4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7710B"/>
  <w15:docId w15:val="{C5237EC8-49B9-4DC9-9491-78D5649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5E"/>
    <w:pPr>
      <w:spacing w:before="120" w:after="240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EE0"/>
    <w:pPr>
      <w:keepNext/>
      <w:keepLines/>
      <w:pBdr>
        <w:bottom w:val="single" w:sz="4" w:space="6" w:color="3D5567"/>
      </w:pBdr>
      <w:spacing w:before="360" w:after="720"/>
      <w:outlineLvl w:val="0"/>
    </w:pPr>
    <w:rPr>
      <w:rFonts w:ascii="Verdana" w:eastAsia="Times New Roman" w:hAnsi="Verdana"/>
      <w:bC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EE0"/>
    <w:pPr>
      <w:keepNext/>
      <w:keepLines/>
      <w:spacing w:before="440" w:after="200"/>
      <w:outlineLvl w:val="1"/>
    </w:pPr>
    <w:rPr>
      <w:rFonts w:ascii="Verdana" w:eastAsia="Times New Roman" w:hAnsi="Verdana"/>
      <w:bCs/>
      <w:color w:val="BC8D1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EE0"/>
    <w:pPr>
      <w:keepNext/>
      <w:keepLines/>
      <w:spacing w:before="300"/>
      <w:outlineLvl w:val="2"/>
    </w:pPr>
    <w:rPr>
      <w:rFonts w:ascii="Verdana" w:eastAsia="Times New Roman" w:hAnsi="Verdana"/>
      <w:b/>
      <w:bCs/>
      <w:color w:val="625F60"/>
    </w:rPr>
  </w:style>
  <w:style w:type="paragraph" w:styleId="Heading4">
    <w:name w:val="heading 4"/>
    <w:basedOn w:val="Normal"/>
    <w:next w:val="Normal"/>
    <w:link w:val="Heading4Char"/>
    <w:rsid w:val="00F8015B"/>
    <w:pPr>
      <w:keepNext/>
      <w:keepLines/>
      <w:spacing w:before="24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EE0"/>
    <w:rPr>
      <w:rFonts w:ascii="Verdana" w:eastAsia="Times New Roman" w:hAnsi="Verdana" w:cs="Times New Roman"/>
      <w:bCs/>
      <w:color w:val="000000"/>
      <w:sz w:val="34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347EE0"/>
    <w:rPr>
      <w:rFonts w:ascii="Verdana" w:eastAsia="Times New Roman" w:hAnsi="Verdana" w:cs="Times New Roman"/>
      <w:bCs/>
      <w:color w:val="BC8D16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347EE0"/>
    <w:rPr>
      <w:rFonts w:ascii="Verdana" w:eastAsia="Times New Roman" w:hAnsi="Verdana" w:cs="Times New Roman"/>
      <w:b/>
      <w:bCs/>
      <w:color w:val="625F60"/>
      <w:sz w:val="18"/>
      <w:lang w:val="en-AU"/>
    </w:rPr>
  </w:style>
  <w:style w:type="paragraph" w:customStyle="1" w:styleId="Normaltextbox">
    <w:name w:val="Normal text box"/>
    <w:qFormat/>
    <w:rsid w:val="00347EE0"/>
    <w:pPr>
      <w:pBdr>
        <w:top w:val="single" w:sz="4" w:space="7" w:color="F5ECDD"/>
        <w:left w:val="single" w:sz="4" w:space="6" w:color="F5ECDD"/>
        <w:bottom w:val="single" w:sz="4" w:space="7" w:color="F5ECDD"/>
        <w:right w:val="single" w:sz="4" w:space="6" w:color="F5ECDD"/>
      </w:pBdr>
      <w:shd w:val="clear" w:color="auto" w:fill="F5ECDD"/>
      <w:spacing w:after="120"/>
    </w:pPr>
    <w:rPr>
      <w:rFonts w:ascii="Arial" w:hAnsi="Arial"/>
      <w:color w:val="000000"/>
      <w:sz w:val="18"/>
      <w:szCs w:val="24"/>
      <w:lang w:eastAsia="en-US"/>
    </w:rPr>
  </w:style>
  <w:style w:type="paragraph" w:customStyle="1" w:styleId="Featuretext">
    <w:name w:val="Feature text"/>
    <w:qFormat/>
    <w:rsid w:val="00347EE0"/>
    <w:pPr>
      <w:pBdr>
        <w:top w:val="single" w:sz="4" w:space="7" w:color="852B20"/>
        <w:left w:val="single" w:sz="4" w:space="6" w:color="852B20"/>
        <w:bottom w:val="single" w:sz="4" w:space="7" w:color="852B20"/>
        <w:right w:val="single" w:sz="4" w:space="6" w:color="852B20"/>
      </w:pBdr>
      <w:shd w:val="clear" w:color="auto" w:fill="852B20"/>
    </w:pPr>
    <w:rPr>
      <w:rFonts w:ascii="Verdana" w:hAnsi="Verdana"/>
      <w:b/>
      <w:color w:val="FFFFFF"/>
      <w:sz w:val="16"/>
      <w:szCs w:val="24"/>
      <w:lang w:eastAsia="en-US"/>
    </w:rPr>
  </w:style>
  <w:style w:type="paragraph" w:customStyle="1" w:styleId="ListHeading1">
    <w:name w:val="List Heading 1"/>
    <w:basedOn w:val="Heading1"/>
    <w:next w:val="Normal"/>
    <w:qFormat/>
    <w:rsid w:val="00347EE0"/>
    <w:pPr>
      <w:numPr>
        <w:numId w:val="37"/>
      </w:numPr>
    </w:pPr>
  </w:style>
  <w:style w:type="paragraph" w:customStyle="1" w:styleId="ListHeading2">
    <w:name w:val="List Heading 2"/>
    <w:basedOn w:val="Heading2"/>
    <w:next w:val="Normal"/>
    <w:qFormat/>
    <w:rsid w:val="00347EE0"/>
    <w:pPr>
      <w:numPr>
        <w:ilvl w:val="1"/>
        <w:numId w:val="37"/>
      </w:numPr>
    </w:pPr>
  </w:style>
  <w:style w:type="paragraph" w:customStyle="1" w:styleId="ListHeading3">
    <w:name w:val="List Heading 3"/>
    <w:basedOn w:val="Heading3"/>
    <w:next w:val="Normal"/>
    <w:qFormat/>
    <w:rsid w:val="00347EE0"/>
    <w:pPr>
      <w:numPr>
        <w:ilvl w:val="2"/>
        <w:numId w:val="37"/>
      </w:numPr>
    </w:pPr>
  </w:style>
  <w:style w:type="character" w:customStyle="1" w:styleId="Heading4Char">
    <w:name w:val="Heading 4 Char"/>
    <w:link w:val="Heading4"/>
    <w:rsid w:val="00F8015B"/>
    <w:rPr>
      <w:rFonts w:ascii="Arial" w:eastAsia="Times New Roman" w:hAnsi="Arial" w:cs="Times New Roman"/>
      <w:b/>
      <w:bCs/>
      <w:iCs/>
      <w:color w:val="000000"/>
      <w:sz w:val="18"/>
      <w:lang w:val="en-AU"/>
    </w:rPr>
  </w:style>
  <w:style w:type="paragraph" w:styleId="TOC1">
    <w:name w:val="toc 1"/>
    <w:basedOn w:val="Normal"/>
    <w:next w:val="Normal"/>
    <w:autoRedefine/>
    <w:rsid w:val="00F8015B"/>
    <w:pPr>
      <w:pBdr>
        <w:bottom w:val="single" w:sz="2" w:space="2" w:color="625F60"/>
      </w:pBdr>
      <w:spacing w:before="440" w:after="100"/>
    </w:pPr>
    <w:rPr>
      <w:rFonts w:ascii="Verdana" w:hAnsi="Verdana"/>
      <w:b/>
      <w:color w:val="625F60"/>
    </w:rPr>
  </w:style>
  <w:style w:type="paragraph" w:styleId="TOC2">
    <w:name w:val="toc 2"/>
    <w:basedOn w:val="Normal"/>
    <w:next w:val="Normal"/>
    <w:autoRedefine/>
    <w:rsid w:val="00F8015B"/>
    <w:pPr>
      <w:spacing w:before="240" w:after="100"/>
    </w:pPr>
  </w:style>
  <w:style w:type="paragraph" w:styleId="Caption">
    <w:name w:val="caption"/>
    <w:basedOn w:val="Normal"/>
    <w:next w:val="Normal"/>
    <w:rsid w:val="00F8015B"/>
    <w:pPr>
      <w:spacing w:after="60"/>
    </w:pPr>
    <w:rPr>
      <w:bCs/>
      <w:color w:val="auto"/>
      <w:sz w:val="16"/>
      <w:szCs w:val="18"/>
    </w:rPr>
  </w:style>
  <w:style w:type="paragraph" w:styleId="ListBullet">
    <w:name w:val="List Bullet"/>
    <w:basedOn w:val="Normal"/>
    <w:rsid w:val="00F8015B"/>
    <w:pPr>
      <w:numPr>
        <w:numId w:val="26"/>
      </w:numPr>
    </w:pPr>
  </w:style>
  <w:style w:type="paragraph" w:styleId="ListNumber">
    <w:name w:val="List Number"/>
    <w:basedOn w:val="Normal"/>
    <w:rsid w:val="00F8015B"/>
    <w:pPr>
      <w:numPr>
        <w:numId w:val="28"/>
      </w:numPr>
    </w:pPr>
  </w:style>
  <w:style w:type="paragraph" w:styleId="ListBullet2">
    <w:name w:val="List Bullet 2"/>
    <w:basedOn w:val="Normal"/>
    <w:rsid w:val="00F8015B"/>
    <w:pPr>
      <w:numPr>
        <w:numId w:val="30"/>
      </w:numPr>
    </w:pPr>
  </w:style>
  <w:style w:type="character" w:styleId="Strong">
    <w:name w:val="Strong"/>
    <w:rsid w:val="00F8015B"/>
    <w:rPr>
      <w:b/>
      <w:bCs/>
    </w:rPr>
  </w:style>
  <w:style w:type="character" w:styleId="Emphasis">
    <w:name w:val="Emphasis"/>
    <w:rsid w:val="00F8015B"/>
    <w:rPr>
      <w:i/>
      <w:iCs/>
    </w:rPr>
  </w:style>
  <w:style w:type="paragraph" w:styleId="TOCHeading">
    <w:name w:val="TOC Heading"/>
    <w:basedOn w:val="Heading1"/>
    <w:next w:val="Normal"/>
    <w:rsid w:val="00F8015B"/>
    <w:pPr>
      <w:keepNext w:val="0"/>
      <w:keepLines w:val="0"/>
      <w:outlineLvl w:val="9"/>
    </w:pPr>
    <w:rPr>
      <w:rFonts w:eastAsia="Cambria"/>
      <w:bCs w:val="0"/>
      <w:color w:val="auto"/>
      <w:szCs w:val="24"/>
    </w:rPr>
  </w:style>
  <w:style w:type="character" w:customStyle="1" w:styleId="Whitetext">
    <w:name w:val="White text"/>
    <w:rsid w:val="00F8015B"/>
    <w:rPr>
      <w:color w:val="FFFFFF"/>
    </w:rPr>
  </w:style>
  <w:style w:type="paragraph" w:styleId="Footer">
    <w:name w:val="footer"/>
    <w:basedOn w:val="Normal"/>
    <w:link w:val="FooterChar"/>
    <w:uiPriority w:val="99"/>
    <w:unhideWhenUsed/>
    <w:rsid w:val="00347EE0"/>
    <w:pPr>
      <w:tabs>
        <w:tab w:val="center" w:pos="4680"/>
        <w:tab w:val="right" w:pos="9360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347EE0"/>
    <w:rPr>
      <w:rFonts w:ascii="Arial" w:eastAsia="Times New Roman" w:hAnsi="Arial"/>
      <w:color w:val="000000"/>
      <w:sz w:val="18"/>
      <w:lang w:val="en-AU"/>
    </w:rPr>
  </w:style>
  <w:style w:type="character" w:styleId="Hyperlink">
    <w:name w:val="Hyperlink"/>
    <w:uiPriority w:val="99"/>
    <w:unhideWhenUsed/>
    <w:rsid w:val="00347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EE0"/>
    <w:rPr>
      <w:rFonts w:ascii="Tahoma" w:hAnsi="Tahoma" w:cs="Tahoma"/>
      <w:color w:val="000000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347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8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20832"/>
    <w:rPr>
      <w:rFonts w:ascii="Arial" w:hAnsi="Arial"/>
      <w:color w:val="000000"/>
      <w:sz w:val="18"/>
      <w:lang w:val="en-AU"/>
    </w:rPr>
  </w:style>
  <w:style w:type="character" w:styleId="FollowedHyperlink">
    <w:name w:val="FollowedHyperlink"/>
    <w:uiPriority w:val="99"/>
    <w:semiHidden/>
    <w:unhideWhenUsed/>
    <w:rsid w:val="00F826EC"/>
    <w:rPr>
      <w:color w:val="954F72"/>
      <w:u w:val="single"/>
    </w:rPr>
  </w:style>
  <w:style w:type="table" w:styleId="TableGrid">
    <w:name w:val="Table Grid"/>
    <w:basedOn w:val="TableNormal"/>
    <w:uiPriority w:val="59"/>
    <w:rsid w:val="005A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D3879"/>
    <w:rPr>
      <w:color w:val="605E5C"/>
      <w:shd w:val="clear" w:color="auto" w:fill="E1DFDD"/>
    </w:rPr>
  </w:style>
  <w:style w:type="paragraph" w:customStyle="1" w:styleId="-11">
    <w:name w:val="彩色列表 - 强调文字颜色 11"/>
    <w:basedOn w:val="Normal"/>
    <w:uiPriority w:val="34"/>
    <w:qFormat/>
    <w:rsid w:val="00724CC0"/>
    <w:pPr>
      <w:spacing w:before="0" w:after="200" w:line="276" w:lineRule="auto"/>
      <w:ind w:left="720"/>
      <w:contextualSpacing/>
    </w:pPr>
    <w:rPr>
      <w:rFonts w:ascii="Times New Roman" w:eastAsia="SimSun" w:hAnsi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0033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F115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ocialsciences.org.au/rechnitz-fun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iatsis.gov.au/research/ethical-research/code-ethic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bs.gov.au/statistics/classifications/australian-and-new-zealand-standard-research-classification-anzsrc/202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wards@socialscience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C9D50CE097444B8F90E5DC3B486AE" ma:contentTypeVersion="13" ma:contentTypeDescription="Create a new document." ma:contentTypeScope="" ma:versionID="b460dc42ad37539689530ec22269d7de">
  <xsd:schema xmlns:xsd="http://www.w3.org/2001/XMLSchema" xmlns:xs="http://www.w3.org/2001/XMLSchema" xmlns:p="http://schemas.microsoft.com/office/2006/metadata/properties" xmlns:ns2="51292a20-a21d-4f96-9c41-ded2df7045e2" xmlns:ns3="9a96cc26-a58e-47b4-ba59-076176d75c56" targetNamespace="http://schemas.microsoft.com/office/2006/metadata/properties" ma:root="true" ma:fieldsID="54effdcd681e790ed26230cd913eb048" ns2:_="" ns3:_="">
    <xsd:import namespace="51292a20-a21d-4f96-9c41-ded2df7045e2"/>
    <xsd:import namespace="9a96cc26-a58e-47b4-ba59-076176d75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2a20-a21d-4f96-9c41-ded2df704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0666544-9f44-4710-94d3-6137be482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c26-a58e-47b4-ba59-076176d75c5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3e3f602-65b2-4bcf-a39e-18e717892b04}" ma:internalName="TaxCatchAll" ma:showField="CatchAllData" ma:web="9a96cc26-a58e-47b4-ba59-076176d75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92a20-a21d-4f96-9c41-ded2df7045e2">
      <Terms xmlns="http://schemas.microsoft.com/office/infopath/2007/PartnerControls"/>
    </lcf76f155ced4ddcb4097134ff3c332f>
    <TaxCatchAll xmlns="9a96cc26-a58e-47b4-ba59-076176d75c56"/>
  </documentManagement>
</p:properties>
</file>

<file path=customXml/itemProps1.xml><?xml version="1.0" encoding="utf-8"?>
<ds:datastoreItem xmlns:ds="http://schemas.openxmlformats.org/officeDocument/2006/customXml" ds:itemID="{8E15DACB-8742-4271-9F47-307936DDB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420C7-4CD6-49DF-8AC2-1F0B3D53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92a20-a21d-4f96-9c41-ded2df7045e2"/>
    <ds:schemaRef ds:uri="9a96cc26-a58e-47b4-ba59-076176d75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8C7DD-B604-441E-8BD8-8BFBC0B75E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AD44B-31E8-4EF8-83F3-C98CED4E47A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72F4902-0804-48AF-B908-2A4990899F60}">
  <ds:schemaRefs>
    <ds:schemaRef ds:uri="http://schemas.microsoft.com/office/2006/metadata/properties"/>
    <ds:schemaRef ds:uri="http://schemas.microsoft.com/office/infopath/2007/PartnerControls"/>
    <ds:schemaRef ds:uri="51292a20-a21d-4f96-9c41-ded2df7045e2"/>
    <ds:schemaRef ds:uri="9a96cc26-a58e-47b4-ba59-076176d75c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Links>
    <vt:vector size="12" baseType="variant">
      <vt:variant>
        <vt:i4>4325442</vt:i4>
      </vt:variant>
      <vt:variant>
        <vt:i4>3</vt:i4>
      </vt:variant>
      <vt:variant>
        <vt:i4>0</vt:i4>
      </vt:variant>
      <vt:variant>
        <vt:i4>5</vt:i4>
      </vt:variant>
      <vt:variant>
        <vt:lpwstr>https://socialsciences.org.au/international-program/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mailto:fellowship@socialsciences.org.au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</dc:creator>
  <cp:keywords/>
  <dc:description/>
  <cp:lastModifiedBy>Christopher Hatherly</cp:lastModifiedBy>
  <cp:revision>5</cp:revision>
  <cp:lastPrinted>2014-01-20T23:28:00Z</cp:lastPrinted>
  <dcterms:created xsi:type="dcterms:W3CDTF">2023-03-02T11:36:00Z</dcterms:created>
  <dcterms:modified xsi:type="dcterms:W3CDTF">2023-03-02T11:45:00Z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Dylan Clements</vt:lpwstr>
  </property>
  <property fmtid="{D5CDD505-2E9C-101B-9397-08002B2CF9AE}" pid="3" name="Order">
    <vt:lpwstr>8321900.00000000</vt:lpwstr>
  </property>
  <property fmtid="{D5CDD505-2E9C-101B-9397-08002B2CF9AE}" pid="4" name="display_urn:schemas-microsoft-com:office:office#Author">
    <vt:lpwstr>Dylan Clements</vt:lpwstr>
  </property>
  <property fmtid="{D5CDD505-2E9C-101B-9397-08002B2CF9AE}" pid="5" name="MediaServiceImageTags">
    <vt:lpwstr/>
  </property>
</Properties>
</file>